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F1" w:rsidRDefault="004712C8" w:rsidP="00471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C8">
        <w:rPr>
          <w:rFonts w:ascii="Times New Roman" w:hAnsi="Times New Roman" w:cs="Times New Roman"/>
          <w:b/>
          <w:sz w:val="28"/>
          <w:szCs w:val="28"/>
        </w:rPr>
        <w:t>ЗАКЛЮЧЕНИЕ ОБ ЭКСПЕРТИЗЕ</w:t>
      </w:r>
      <w:r w:rsidR="00A970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0C2" w:rsidRDefault="00A970C2" w:rsidP="00A970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354" w:rsidRPr="00101A23" w:rsidRDefault="00A970C2" w:rsidP="00A970C2">
      <w:pPr>
        <w:jc w:val="both"/>
        <w:rPr>
          <w:rFonts w:ascii="Times New Roman" w:hAnsi="Times New Roman" w:cs="Times New Roman"/>
          <w:sz w:val="24"/>
          <w:szCs w:val="24"/>
        </w:rPr>
      </w:pPr>
      <w:r w:rsidRPr="00101A23">
        <w:rPr>
          <w:rFonts w:ascii="Times New Roman" w:hAnsi="Times New Roman" w:cs="Times New Roman"/>
          <w:sz w:val="24"/>
          <w:szCs w:val="24"/>
        </w:rPr>
        <w:t xml:space="preserve">04 апреля 2017 года                                                                          </w:t>
      </w:r>
      <w:r w:rsidR="00F57354" w:rsidRPr="00101A23">
        <w:rPr>
          <w:rFonts w:ascii="Times New Roman" w:hAnsi="Times New Roman" w:cs="Times New Roman"/>
          <w:sz w:val="24"/>
          <w:szCs w:val="24"/>
        </w:rPr>
        <w:t xml:space="preserve"> </w:t>
      </w:r>
      <w:r w:rsidRPr="00101A23">
        <w:rPr>
          <w:rFonts w:ascii="Times New Roman" w:hAnsi="Times New Roman" w:cs="Times New Roman"/>
          <w:sz w:val="24"/>
          <w:szCs w:val="24"/>
        </w:rPr>
        <w:t xml:space="preserve">       </w:t>
      </w:r>
      <w:r w:rsidR="00101A2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01A23">
        <w:rPr>
          <w:rFonts w:ascii="Times New Roman" w:hAnsi="Times New Roman" w:cs="Times New Roman"/>
          <w:sz w:val="24"/>
          <w:szCs w:val="24"/>
        </w:rPr>
        <w:t xml:space="preserve">           № 1   </w:t>
      </w:r>
    </w:p>
    <w:p w:rsidR="00F57354" w:rsidRPr="00F57354" w:rsidRDefault="00F57354" w:rsidP="00A97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354" w:rsidRPr="00101A23" w:rsidRDefault="00F57354" w:rsidP="00F5735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01A23">
        <w:rPr>
          <w:rFonts w:ascii="Times New Roman" w:hAnsi="Times New Roman" w:cs="Times New Roman"/>
          <w:sz w:val="24"/>
          <w:szCs w:val="24"/>
        </w:rPr>
        <w:t xml:space="preserve">Сведения о муниципальном нормативном правовом акте, </w:t>
      </w:r>
    </w:p>
    <w:p w:rsidR="00A970C2" w:rsidRPr="00101A23" w:rsidRDefault="00F57354" w:rsidP="00F573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1A23">
        <w:rPr>
          <w:rFonts w:ascii="Times New Roman" w:hAnsi="Times New Roman" w:cs="Times New Roman"/>
          <w:sz w:val="24"/>
          <w:szCs w:val="24"/>
        </w:rPr>
        <w:t>в отношении которого проводится экспертиза</w:t>
      </w:r>
    </w:p>
    <w:p w:rsidR="00CC5BAF" w:rsidRPr="00101A23" w:rsidRDefault="00CC5BAF" w:rsidP="00F573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5BAF" w:rsidRDefault="00F905A4" w:rsidP="00F905A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1A23">
        <w:rPr>
          <w:rFonts w:ascii="Times New Roman" w:hAnsi="Times New Roman" w:cs="Times New Roman"/>
          <w:sz w:val="24"/>
          <w:szCs w:val="24"/>
        </w:rPr>
        <w:t xml:space="preserve">   </w:t>
      </w:r>
      <w:r w:rsidR="00CC5BAF" w:rsidRPr="00101A23">
        <w:rPr>
          <w:rFonts w:ascii="Times New Roman" w:hAnsi="Times New Roman" w:cs="Times New Roman"/>
          <w:sz w:val="24"/>
          <w:szCs w:val="24"/>
        </w:rPr>
        <w:t>В соответствии с разделом 5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утвержденного решен</w:t>
      </w:r>
      <w:r w:rsidR="00D00C1C" w:rsidRPr="00101A23">
        <w:rPr>
          <w:rFonts w:ascii="Times New Roman" w:hAnsi="Times New Roman" w:cs="Times New Roman"/>
          <w:sz w:val="24"/>
          <w:szCs w:val="24"/>
        </w:rPr>
        <w:t>ием Совета депутатов города Му</w:t>
      </w:r>
      <w:r w:rsidR="001E4EB9" w:rsidRPr="00101A23">
        <w:rPr>
          <w:rFonts w:ascii="Times New Roman" w:hAnsi="Times New Roman" w:cs="Times New Roman"/>
          <w:sz w:val="24"/>
          <w:szCs w:val="24"/>
        </w:rPr>
        <w:t xml:space="preserve">рманска от 29.01.2015 № 8-99 (далее – Порядок), Планом проведения </w:t>
      </w:r>
      <w:r w:rsidR="00CC5BAF" w:rsidRPr="00101A23">
        <w:rPr>
          <w:rFonts w:ascii="Times New Roman" w:hAnsi="Times New Roman" w:cs="Times New Roman"/>
          <w:sz w:val="24"/>
          <w:szCs w:val="24"/>
        </w:rPr>
        <w:t xml:space="preserve"> </w:t>
      </w:r>
      <w:r w:rsidR="001E4EB9" w:rsidRPr="00101A23">
        <w:rPr>
          <w:rFonts w:ascii="Times New Roman" w:hAnsi="Times New Roman" w:cs="Times New Roman"/>
          <w:sz w:val="24"/>
          <w:szCs w:val="24"/>
        </w:rPr>
        <w:t>экспертизы нормативных правовых актов Совета депутатов</w:t>
      </w:r>
      <w:r w:rsidRPr="00101A23">
        <w:rPr>
          <w:rFonts w:ascii="Times New Roman" w:hAnsi="Times New Roman" w:cs="Times New Roman"/>
          <w:sz w:val="24"/>
          <w:szCs w:val="24"/>
        </w:rPr>
        <w:t xml:space="preserve"> </w:t>
      </w:r>
      <w:r w:rsidR="001E4EB9" w:rsidRPr="00101A23">
        <w:rPr>
          <w:rFonts w:ascii="Times New Roman" w:hAnsi="Times New Roman" w:cs="Times New Roman"/>
          <w:sz w:val="24"/>
          <w:szCs w:val="24"/>
        </w:rPr>
        <w:t>города Мурманска на 2017 год</w:t>
      </w:r>
      <w:r w:rsidRPr="00101A23">
        <w:rPr>
          <w:rFonts w:ascii="Times New Roman" w:hAnsi="Times New Roman" w:cs="Times New Roman"/>
          <w:sz w:val="24"/>
          <w:szCs w:val="24"/>
        </w:rPr>
        <w:t>, утвержденным распоряжением Совета депутатов города Мурманска от 23.12.2016 № 168, уполномоченным органом Совета депутатов города Мурманска</w:t>
      </w:r>
      <w:r w:rsidR="004C7F6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F376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C7F60">
        <w:rPr>
          <w:rFonts w:ascii="Times New Roman" w:hAnsi="Times New Roman" w:cs="Times New Roman"/>
          <w:sz w:val="24"/>
          <w:szCs w:val="24"/>
        </w:rPr>
        <w:t>- уполномоченный орган)</w:t>
      </w:r>
      <w:r w:rsidRPr="00101A23">
        <w:rPr>
          <w:rFonts w:ascii="Times New Roman" w:hAnsi="Times New Roman" w:cs="Times New Roman"/>
          <w:sz w:val="24"/>
          <w:szCs w:val="24"/>
        </w:rPr>
        <w:t xml:space="preserve"> проведена</w:t>
      </w:r>
      <w:r w:rsidR="008C1FF4">
        <w:rPr>
          <w:rFonts w:ascii="Times New Roman" w:hAnsi="Times New Roman" w:cs="Times New Roman"/>
          <w:sz w:val="24"/>
          <w:szCs w:val="24"/>
        </w:rPr>
        <w:t xml:space="preserve">  </w:t>
      </w:r>
      <w:r w:rsidRPr="00101A23">
        <w:rPr>
          <w:rFonts w:ascii="Times New Roman" w:hAnsi="Times New Roman" w:cs="Times New Roman"/>
          <w:sz w:val="24"/>
          <w:szCs w:val="24"/>
        </w:rPr>
        <w:t xml:space="preserve"> экспертиза </w:t>
      </w:r>
      <w:r w:rsidR="008C1FF4">
        <w:rPr>
          <w:rFonts w:ascii="Times New Roman" w:hAnsi="Times New Roman" w:cs="Times New Roman"/>
          <w:sz w:val="24"/>
          <w:szCs w:val="24"/>
        </w:rPr>
        <w:t xml:space="preserve">  </w:t>
      </w:r>
      <w:r w:rsidRPr="00101A23">
        <w:rPr>
          <w:rFonts w:ascii="Times New Roman" w:hAnsi="Times New Roman" w:cs="Times New Roman"/>
          <w:sz w:val="24"/>
          <w:szCs w:val="24"/>
        </w:rPr>
        <w:t xml:space="preserve"> решения  </w:t>
      </w:r>
      <w:r w:rsidR="008C1FF4">
        <w:rPr>
          <w:rFonts w:ascii="Times New Roman" w:hAnsi="Times New Roman" w:cs="Times New Roman"/>
          <w:sz w:val="24"/>
          <w:szCs w:val="24"/>
        </w:rPr>
        <w:t xml:space="preserve">  </w:t>
      </w:r>
      <w:r w:rsidRPr="00101A23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8C1FF4">
        <w:rPr>
          <w:rFonts w:ascii="Times New Roman" w:hAnsi="Times New Roman" w:cs="Times New Roman"/>
          <w:sz w:val="24"/>
          <w:szCs w:val="24"/>
        </w:rPr>
        <w:t xml:space="preserve"> </w:t>
      </w:r>
      <w:r w:rsidRPr="00101A23">
        <w:rPr>
          <w:rFonts w:ascii="Times New Roman" w:hAnsi="Times New Roman" w:cs="Times New Roman"/>
          <w:sz w:val="24"/>
          <w:szCs w:val="24"/>
        </w:rPr>
        <w:t xml:space="preserve"> </w:t>
      </w:r>
      <w:r w:rsidR="008C1FF4">
        <w:rPr>
          <w:rFonts w:ascii="Times New Roman" w:hAnsi="Times New Roman" w:cs="Times New Roman"/>
          <w:sz w:val="24"/>
          <w:szCs w:val="24"/>
        </w:rPr>
        <w:t xml:space="preserve"> </w:t>
      </w:r>
      <w:r w:rsidRPr="00101A23">
        <w:rPr>
          <w:rFonts w:ascii="Times New Roman" w:hAnsi="Times New Roman" w:cs="Times New Roman"/>
          <w:sz w:val="24"/>
          <w:szCs w:val="24"/>
        </w:rPr>
        <w:t xml:space="preserve">депутатов  </w:t>
      </w:r>
      <w:r w:rsidR="008C1FF4">
        <w:rPr>
          <w:rFonts w:ascii="Times New Roman" w:hAnsi="Times New Roman" w:cs="Times New Roman"/>
          <w:sz w:val="24"/>
          <w:szCs w:val="24"/>
        </w:rPr>
        <w:t xml:space="preserve">  </w:t>
      </w:r>
      <w:r w:rsidRPr="00101A23">
        <w:rPr>
          <w:rFonts w:ascii="Times New Roman" w:hAnsi="Times New Roman" w:cs="Times New Roman"/>
          <w:sz w:val="24"/>
          <w:szCs w:val="24"/>
        </w:rPr>
        <w:t>города</w:t>
      </w:r>
      <w:r w:rsidR="008C1FF4">
        <w:rPr>
          <w:rFonts w:ascii="Times New Roman" w:hAnsi="Times New Roman" w:cs="Times New Roman"/>
          <w:sz w:val="24"/>
          <w:szCs w:val="24"/>
        </w:rPr>
        <w:t xml:space="preserve">  </w:t>
      </w:r>
      <w:r w:rsidRPr="00101A23">
        <w:rPr>
          <w:rFonts w:ascii="Times New Roman" w:hAnsi="Times New Roman" w:cs="Times New Roman"/>
          <w:sz w:val="24"/>
          <w:szCs w:val="24"/>
        </w:rPr>
        <w:t xml:space="preserve">  Мурманска </w:t>
      </w:r>
      <w:r w:rsidR="008C1FF4">
        <w:rPr>
          <w:rFonts w:ascii="Times New Roman" w:hAnsi="Times New Roman" w:cs="Times New Roman"/>
          <w:sz w:val="24"/>
          <w:szCs w:val="24"/>
        </w:rPr>
        <w:t xml:space="preserve">  </w:t>
      </w:r>
      <w:r w:rsidRPr="00101A23">
        <w:rPr>
          <w:rFonts w:ascii="Times New Roman" w:hAnsi="Times New Roman" w:cs="Times New Roman"/>
          <w:sz w:val="24"/>
          <w:szCs w:val="24"/>
        </w:rPr>
        <w:t xml:space="preserve"> от </w:t>
      </w:r>
      <w:r w:rsidR="008C1FF4">
        <w:rPr>
          <w:rFonts w:ascii="Times New Roman" w:hAnsi="Times New Roman" w:cs="Times New Roman"/>
          <w:sz w:val="24"/>
          <w:szCs w:val="24"/>
        </w:rPr>
        <w:t xml:space="preserve"> </w:t>
      </w:r>
      <w:r w:rsidRPr="00101A23">
        <w:rPr>
          <w:rFonts w:ascii="Times New Roman" w:hAnsi="Times New Roman" w:cs="Times New Roman"/>
          <w:sz w:val="24"/>
          <w:szCs w:val="24"/>
        </w:rPr>
        <w:t xml:space="preserve"> 04.12.2007  № 44-540 «Об утверждении порядка предоставления муниципальных гарантий» </w:t>
      </w:r>
      <w:r w:rsidR="00101A23" w:rsidRPr="00101A23">
        <w:rPr>
          <w:rFonts w:ascii="Times New Roman" w:hAnsi="Times New Roman" w:cs="Times New Roman"/>
          <w:sz w:val="24"/>
          <w:szCs w:val="24"/>
        </w:rPr>
        <w:t xml:space="preserve"> </w:t>
      </w:r>
      <w:r w:rsidRPr="00101A23">
        <w:rPr>
          <w:rFonts w:ascii="Times New Roman" w:hAnsi="Times New Roman" w:cs="Times New Roman"/>
          <w:sz w:val="24"/>
          <w:szCs w:val="24"/>
        </w:rPr>
        <w:t>(в</w:t>
      </w:r>
      <w:r w:rsidR="00101A23" w:rsidRPr="00101A23">
        <w:rPr>
          <w:rFonts w:ascii="Times New Roman" w:hAnsi="Times New Roman" w:cs="Times New Roman"/>
          <w:sz w:val="24"/>
          <w:szCs w:val="24"/>
        </w:rPr>
        <w:t xml:space="preserve"> </w:t>
      </w:r>
      <w:r w:rsidRPr="00101A23">
        <w:rPr>
          <w:rFonts w:ascii="Times New Roman" w:hAnsi="Times New Roman" w:cs="Times New Roman"/>
          <w:sz w:val="24"/>
          <w:szCs w:val="24"/>
        </w:rPr>
        <w:t xml:space="preserve"> редакции </w:t>
      </w:r>
      <w:r w:rsidR="00101A23" w:rsidRPr="00101A23">
        <w:rPr>
          <w:rFonts w:ascii="Times New Roman" w:hAnsi="Times New Roman" w:cs="Times New Roman"/>
          <w:sz w:val="24"/>
          <w:szCs w:val="24"/>
        </w:rPr>
        <w:t xml:space="preserve">  </w:t>
      </w:r>
      <w:r w:rsidRPr="00101A23">
        <w:rPr>
          <w:rFonts w:ascii="Times New Roman" w:hAnsi="Times New Roman" w:cs="Times New Roman"/>
          <w:sz w:val="24"/>
          <w:szCs w:val="24"/>
        </w:rPr>
        <w:t>решения</w:t>
      </w:r>
      <w:r w:rsidR="00101A23" w:rsidRPr="00101A23">
        <w:rPr>
          <w:rFonts w:ascii="Times New Roman" w:hAnsi="Times New Roman" w:cs="Times New Roman"/>
          <w:sz w:val="24"/>
          <w:szCs w:val="24"/>
        </w:rPr>
        <w:t xml:space="preserve">  </w:t>
      </w:r>
      <w:r w:rsidRPr="00101A23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101A23" w:rsidRPr="00101A23">
        <w:rPr>
          <w:rFonts w:ascii="Times New Roman" w:hAnsi="Times New Roman" w:cs="Times New Roman"/>
          <w:sz w:val="24"/>
          <w:szCs w:val="24"/>
        </w:rPr>
        <w:t xml:space="preserve"> </w:t>
      </w:r>
      <w:r w:rsidRPr="00101A23">
        <w:rPr>
          <w:rFonts w:ascii="Times New Roman" w:hAnsi="Times New Roman" w:cs="Times New Roman"/>
          <w:sz w:val="24"/>
          <w:szCs w:val="24"/>
        </w:rPr>
        <w:t xml:space="preserve"> </w:t>
      </w:r>
      <w:r w:rsidR="00101A23" w:rsidRPr="00101A23">
        <w:rPr>
          <w:rFonts w:ascii="Times New Roman" w:hAnsi="Times New Roman" w:cs="Times New Roman"/>
          <w:sz w:val="24"/>
          <w:szCs w:val="24"/>
        </w:rPr>
        <w:t xml:space="preserve"> </w:t>
      </w:r>
      <w:r w:rsidRPr="00101A23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101A23" w:rsidRPr="00101A23">
        <w:rPr>
          <w:rFonts w:ascii="Times New Roman" w:hAnsi="Times New Roman" w:cs="Times New Roman"/>
          <w:sz w:val="24"/>
          <w:szCs w:val="24"/>
        </w:rPr>
        <w:t xml:space="preserve">  </w:t>
      </w:r>
      <w:r w:rsidRPr="00101A23">
        <w:rPr>
          <w:rFonts w:ascii="Times New Roman" w:hAnsi="Times New Roman" w:cs="Times New Roman"/>
          <w:sz w:val="24"/>
          <w:szCs w:val="24"/>
        </w:rPr>
        <w:t>города</w:t>
      </w:r>
      <w:r w:rsidR="00101A23" w:rsidRPr="00101A23">
        <w:rPr>
          <w:rFonts w:ascii="Times New Roman" w:hAnsi="Times New Roman" w:cs="Times New Roman"/>
          <w:sz w:val="24"/>
          <w:szCs w:val="24"/>
        </w:rPr>
        <w:t xml:space="preserve"> </w:t>
      </w:r>
      <w:r w:rsidRPr="00101A23">
        <w:rPr>
          <w:rFonts w:ascii="Times New Roman" w:hAnsi="Times New Roman" w:cs="Times New Roman"/>
          <w:sz w:val="24"/>
          <w:szCs w:val="24"/>
        </w:rPr>
        <w:t xml:space="preserve"> </w:t>
      </w:r>
      <w:r w:rsidR="00101A23" w:rsidRPr="00101A23">
        <w:rPr>
          <w:rFonts w:ascii="Times New Roman" w:hAnsi="Times New Roman" w:cs="Times New Roman"/>
          <w:sz w:val="24"/>
          <w:szCs w:val="24"/>
        </w:rPr>
        <w:t xml:space="preserve"> </w:t>
      </w:r>
      <w:r w:rsidRPr="00101A23">
        <w:rPr>
          <w:rFonts w:ascii="Times New Roman" w:hAnsi="Times New Roman" w:cs="Times New Roman"/>
          <w:sz w:val="24"/>
          <w:szCs w:val="24"/>
        </w:rPr>
        <w:t xml:space="preserve">Мурманска </w:t>
      </w:r>
      <w:r w:rsidR="00101A23" w:rsidRPr="00101A23">
        <w:rPr>
          <w:rFonts w:ascii="Times New Roman" w:hAnsi="Times New Roman" w:cs="Times New Roman"/>
          <w:sz w:val="24"/>
          <w:szCs w:val="24"/>
        </w:rPr>
        <w:t xml:space="preserve"> </w:t>
      </w:r>
      <w:r w:rsidRPr="00101A23">
        <w:rPr>
          <w:rFonts w:ascii="Times New Roman" w:hAnsi="Times New Roman" w:cs="Times New Roman"/>
          <w:sz w:val="24"/>
          <w:szCs w:val="24"/>
        </w:rPr>
        <w:t>от 28.01.2016 № 22-328)</w:t>
      </w:r>
      <w:r w:rsidR="008C2AE4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1F376D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8C2AE4">
        <w:rPr>
          <w:rFonts w:ascii="Times New Roman" w:hAnsi="Times New Roman" w:cs="Times New Roman"/>
          <w:sz w:val="24"/>
          <w:szCs w:val="24"/>
        </w:rPr>
        <w:t xml:space="preserve"> – Решение)</w:t>
      </w:r>
      <w:r w:rsidRPr="00101A23">
        <w:rPr>
          <w:rFonts w:ascii="Times New Roman" w:hAnsi="Times New Roman" w:cs="Times New Roman"/>
          <w:sz w:val="24"/>
          <w:szCs w:val="24"/>
        </w:rPr>
        <w:t>.</w:t>
      </w:r>
      <w:r w:rsidR="001E4EB9" w:rsidRPr="00101A23">
        <w:rPr>
          <w:rFonts w:ascii="Times New Roman" w:hAnsi="Times New Roman" w:cs="Times New Roman"/>
          <w:sz w:val="24"/>
          <w:szCs w:val="24"/>
        </w:rPr>
        <w:t xml:space="preserve">  </w:t>
      </w:r>
      <w:r w:rsidR="00CC5BAF" w:rsidRPr="00101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CFE" w:rsidRDefault="00CF1CFE" w:rsidP="00F905A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1CFE" w:rsidRDefault="00CF1CFE" w:rsidP="00CF1CF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проведенных публичных консультациях</w:t>
      </w:r>
    </w:p>
    <w:p w:rsidR="004C7F60" w:rsidRDefault="004C7F60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пунктом 25 Порядка в период с 17.02.2017 по 17.03.2017 уполномоченным органом проведены публичные консультации принятого</w:t>
      </w:r>
      <w:r w:rsidR="008C2AE4">
        <w:rPr>
          <w:rFonts w:ascii="Times New Roman" w:hAnsi="Times New Roman" w:cs="Times New Roman"/>
          <w:sz w:val="24"/>
          <w:szCs w:val="24"/>
        </w:rPr>
        <w:t xml:space="preserve"> Советом депутатов города Мурманска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деятельности.</w:t>
      </w:r>
    </w:p>
    <w:p w:rsidR="008C2AE4" w:rsidRDefault="008C2AE4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5559">
        <w:rPr>
          <w:rFonts w:ascii="Times New Roman" w:hAnsi="Times New Roman" w:cs="Times New Roman"/>
          <w:sz w:val="24"/>
          <w:szCs w:val="24"/>
        </w:rPr>
        <w:t>В указанный период у</w:t>
      </w:r>
      <w:r>
        <w:rPr>
          <w:rFonts w:ascii="Times New Roman" w:hAnsi="Times New Roman" w:cs="Times New Roman"/>
          <w:sz w:val="24"/>
          <w:szCs w:val="24"/>
        </w:rPr>
        <w:t>ведомление о проведение экспертизы с приложением Решения и перечнем вопросов было размещено на официальном сайте Совета депутатов города Мурманска (</w:t>
      </w:r>
      <w:hyperlink r:id="rId5" w:history="1">
        <w:r w:rsidR="00C55C8D" w:rsidRPr="00012104">
          <w:rPr>
            <w:rStyle w:val="a4"/>
            <w:rFonts w:ascii="Times New Roman" w:hAnsi="Times New Roman" w:cs="Times New Roman"/>
            <w:sz w:val="24"/>
            <w:szCs w:val="24"/>
          </w:rPr>
          <w:t>http://murmansovet.ru/act/orvpnpa/</w:t>
        </w:r>
      </w:hyperlink>
      <w:r w:rsidR="00B5334B">
        <w:rPr>
          <w:rFonts w:ascii="Times New Roman" w:hAnsi="Times New Roman" w:cs="Times New Roman"/>
          <w:sz w:val="24"/>
          <w:szCs w:val="24"/>
        </w:rPr>
        <w:t>).</w:t>
      </w:r>
    </w:p>
    <w:p w:rsidR="00C55C8D" w:rsidRDefault="00C55C8D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55C8D" w:rsidRPr="00C55C8D" w:rsidRDefault="00C55C8D" w:rsidP="00C55C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органов местного самоуправления муниципального образования город Мурманск и представителей предпринимательского сообщества, независимых экспертов, участвовавших в экспертизе</w:t>
      </w:r>
    </w:p>
    <w:p w:rsidR="008C2AE4" w:rsidRDefault="008C2AE4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F0D2E" w:rsidRDefault="00FF0D2E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период проведения публичных консультаций замечаний и предложений в адрес уполномоченного органа не поступило.</w:t>
      </w:r>
    </w:p>
    <w:p w:rsidR="00FF0D2E" w:rsidRDefault="00FF0D2E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F0D2E" w:rsidRDefault="00FF0D2E" w:rsidP="00FF0D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по результатам экспертизы</w:t>
      </w:r>
    </w:p>
    <w:p w:rsidR="004D2888" w:rsidRDefault="004D2888" w:rsidP="004D2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4B9" w:rsidRDefault="001F376D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</w:t>
      </w:r>
      <w:r w:rsidRPr="001F376D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376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F376D">
        <w:rPr>
          <w:rFonts w:ascii="Times New Roman" w:hAnsi="Times New Roman" w:cs="Times New Roman"/>
          <w:sz w:val="24"/>
          <w:szCs w:val="24"/>
        </w:rPr>
        <w:t>Совета  депутатов</w:t>
      </w:r>
      <w:proofErr w:type="gramEnd"/>
      <w:r w:rsidRPr="001F376D">
        <w:rPr>
          <w:rFonts w:ascii="Times New Roman" w:hAnsi="Times New Roman" w:cs="Times New Roman"/>
          <w:sz w:val="24"/>
          <w:szCs w:val="24"/>
        </w:rPr>
        <w:t xml:space="preserve">  города  Мурманска  от  04.12.2007  № 44-540 «Об утверждении порядка предоставления муниципальных гарантий»  (в  редакции   решения   Совета   депутатов   города   Мурманска  от 28.01.2016 № 22-328)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76D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376D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</w:t>
      </w:r>
      <w:r w:rsidR="002F04B9">
        <w:rPr>
          <w:rFonts w:ascii="Times New Roman" w:hAnsi="Times New Roman" w:cs="Times New Roman"/>
          <w:sz w:val="24"/>
          <w:szCs w:val="24"/>
        </w:rPr>
        <w:t xml:space="preserve">, </w:t>
      </w:r>
      <w:r w:rsidR="002F04B9" w:rsidRPr="002F04B9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</w:t>
      </w:r>
      <w:r w:rsidR="002F04B9">
        <w:rPr>
          <w:rFonts w:ascii="Times New Roman" w:hAnsi="Times New Roman" w:cs="Times New Roman"/>
          <w:sz w:val="24"/>
          <w:szCs w:val="24"/>
        </w:rPr>
        <w:t>131-ФЗ "Об общих принципах орга</w:t>
      </w:r>
      <w:r w:rsidR="002F04B9" w:rsidRPr="002F04B9">
        <w:rPr>
          <w:rFonts w:ascii="Times New Roman" w:hAnsi="Times New Roman" w:cs="Times New Roman"/>
          <w:sz w:val="24"/>
          <w:szCs w:val="24"/>
        </w:rPr>
        <w:t>низации местного самоуправления в Российской Федерации"</w:t>
      </w:r>
      <w:r w:rsidR="002F04B9">
        <w:rPr>
          <w:rFonts w:ascii="Times New Roman" w:hAnsi="Times New Roman" w:cs="Times New Roman"/>
          <w:sz w:val="24"/>
          <w:szCs w:val="24"/>
        </w:rPr>
        <w:t xml:space="preserve"> и Уставом</w:t>
      </w:r>
      <w:r w:rsidR="002F04B9" w:rsidRPr="002F04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Мурманск</w:t>
      </w:r>
      <w:r w:rsidR="002F04B9">
        <w:rPr>
          <w:rFonts w:ascii="Times New Roman" w:hAnsi="Times New Roman" w:cs="Times New Roman"/>
          <w:sz w:val="24"/>
          <w:szCs w:val="24"/>
        </w:rPr>
        <w:t>.</w:t>
      </w:r>
    </w:p>
    <w:p w:rsidR="004D2888" w:rsidRDefault="002F04B9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Решением </w:t>
      </w:r>
      <w:r w:rsidR="001F376D" w:rsidRPr="001F376D">
        <w:rPr>
          <w:rFonts w:ascii="Times New Roman" w:hAnsi="Times New Roman" w:cs="Times New Roman"/>
          <w:sz w:val="24"/>
          <w:szCs w:val="24"/>
        </w:rPr>
        <w:t>устанавливает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F376D" w:rsidRPr="001F376D">
        <w:rPr>
          <w:rFonts w:ascii="Times New Roman" w:hAnsi="Times New Roman" w:cs="Times New Roman"/>
          <w:sz w:val="24"/>
          <w:szCs w:val="24"/>
        </w:rPr>
        <w:t xml:space="preserve"> порядок и условия </w:t>
      </w:r>
      <w:proofErr w:type="gramStart"/>
      <w:r w:rsidR="001F376D" w:rsidRPr="001F376D">
        <w:rPr>
          <w:rFonts w:ascii="Times New Roman" w:hAnsi="Times New Roman" w:cs="Times New Roman"/>
          <w:sz w:val="24"/>
          <w:szCs w:val="24"/>
        </w:rPr>
        <w:t>предоставления  муниципальных</w:t>
      </w:r>
      <w:proofErr w:type="gramEnd"/>
      <w:r w:rsidR="001F376D" w:rsidRPr="001F376D">
        <w:rPr>
          <w:rFonts w:ascii="Times New Roman" w:hAnsi="Times New Roman" w:cs="Times New Roman"/>
          <w:sz w:val="24"/>
          <w:szCs w:val="24"/>
        </w:rPr>
        <w:t xml:space="preserve"> гарантий, а также порядок исполнения обязательст</w:t>
      </w:r>
      <w:r w:rsidR="001F376D">
        <w:rPr>
          <w:rFonts w:ascii="Times New Roman" w:hAnsi="Times New Roman" w:cs="Times New Roman"/>
          <w:sz w:val="24"/>
          <w:szCs w:val="24"/>
        </w:rPr>
        <w:t>в по предоставленным муниципаль</w:t>
      </w:r>
      <w:r w:rsidR="001F376D" w:rsidRPr="001F376D">
        <w:rPr>
          <w:rFonts w:ascii="Times New Roman" w:hAnsi="Times New Roman" w:cs="Times New Roman"/>
          <w:sz w:val="24"/>
          <w:szCs w:val="24"/>
        </w:rPr>
        <w:t>ным гарантиям, учета и контроля пред</w:t>
      </w:r>
      <w:r w:rsidR="001F376D">
        <w:rPr>
          <w:rFonts w:ascii="Times New Roman" w:hAnsi="Times New Roman" w:cs="Times New Roman"/>
          <w:sz w:val="24"/>
          <w:szCs w:val="24"/>
        </w:rPr>
        <w:t>оставленных муниципальных гаран</w:t>
      </w:r>
      <w:r w:rsidR="001F376D" w:rsidRPr="001F376D">
        <w:rPr>
          <w:rFonts w:ascii="Times New Roman" w:hAnsi="Times New Roman" w:cs="Times New Roman"/>
          <w:sz w:val="24"/>
          <w:szCs w:val="24"/>
        </w:rPr>
        <w:t>тий.</w:t>
      </w:r>
      <w:r w:rsidR="001F3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FE3" w:rsidRDefault="004F4E69" w:rsidP="009C3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E6820">
        <w:rPr>
          <w:rFonts w:ascii="Times New Roman" w:hAnsi="Times New Roman" w:cs="Times New Roman"/>
          <w:sz w:val="24"/>
          <w:szCs w:val="24"/>
        </w:rPr>
        <w:t xml:space="preserve">  </w:t>
      </w:r>
      <w:r w:rsidR="009C3FE3">
        <w:rPr>
          <w:rFonts w:ascii="Times New Roman" w:hAnsi="Times New Roman" w:cs="Times New Roman"/>
          <w:sz w:val="24"/>
          <w:szCs w:val="24"/>
        </w:rPr>
        <w:t xml:space="preserve">  Муниципальные г</w:t>
      </w:r>
      <w:r w:rsidR="009C3FE3" w:rsidRPr="009C3FE3">
        <w:rPr>
          <w:rFonts w:ascii="Times New Roman" w:hAnsi="Times New Roman" w:cs="Times New Roman"/>
          <w:sz w:val="24"/>
          <w:szCs w:val="24"/>
        </w:rPr>
        <w:t xml:space="preserve">арантии предоставляются в обеспечение </w:t>
      </w:r>
      <w:r w:rsidR="009C3FE3">
        <w:rPr>
          <w:rFonts w:ascii="Times New Roman" w:hAnsi="Times New Roman" w:cs="Times New Roman"/>
          <w:sz w:val="24"/>
          <w:szCs w:val="24"/>
        </w:rPr>
        <w:t>исполнения обязательств юридиче</w:t>
      </w:r>
      <w:r w:rsidR="009C3FE3" w:rsidRPr="009C3FE3">
        <w:rPr>
          <w:rFonts w:ascii="Times New Roman" w:hAnsi="Times New Roman" w:cs="Times New Roman"/>
          <w:sz w:val="24"/>
          <w:szCs w:val="24"/>
        </w:rPr>
        <w:t>ских лиц, зарегистрированных на территории муниципального образования город Мурманск или имеющих обособ</w:t>
      </w:r>
      <w:r w:rsidR="009C3FE3">
        <w:rPr>
          <w:rFonts w:ascii="Times New Roman" w:hAnsi="Times New Roman" w:cs="Times New Roman"/>
          <w:sz w:val="24"/>
          <w:szCs w:val="24"/>
        </w:rPr>
        <w:t>ленные подразделения (представи</w:t>
      </w:r>
      <w:r w:rsidR="009C3FE3" w:rsidRPr="009C3FE3">
        <w:rPr>
          <w:rFonts w:ascii="Times New Roman" w:hAnsi="Times New Roman" w:cs="Times New Roman"/>
          <w:sz w:val="24"/>
          <w:szCs w:val="24"/>
        </w:rPr>
        <w:t xml:space="preserve">тельства, филиалы) на его территории, осуществляющих деятельность на территории муниципального образования город Мурманск и уплачивающих налоги в бюджет города, включенных </w:t>
      </w:r>
      <w:r w:rsidR="009C3FE3">
        <w:rPr>
          <w:rFonts w:ascii="Times New Roman" w:hAnsi="Times New Roman" w:cs="Times New Roman"/>
          <w:sz w:val="24"/>
          <w:szCs w:val="24"/>
        </w:rPr>
        <w:t>в программу муниципальных гаран</w:t>
      </w:r>
      <w:r w:rsidR="009C3FE3" w:rsidRPr="009C3FE3">
        <w:rPr>
          <w:rFonts w:ascii="Times New Roman" w:hAnsi="Times New Roman" w:cs="Times New Roman"/>
          <w:sz w:val="24"/>
          <w:szCs w:val="24"/>
        </w:rPr>
        <w:t xml:space="preserve">тий. </w:t>
      </w:r>
      <w:r w:rsidR="009C3FE3">
        <w:rPr>
          <w:rFonts w:ascii="Times New Roman" w:hAnsi="Times New Roman" w:cs="Times New Roman"/>
          <w:sz w:val="24"/>
          <w:szCs w:val="24"/>
        </w:rPr>
        <w:t xml:space="preserve">Муниципальные гарантии </w:t>
      </w:r>
      <w:r w:rsidR="009C3FE3" w:rsidRPr="009C3FE3">
        <w:rPr>
          <w:rFonts w:ascii="Times New Roman" w:hAnsi="Times New Roman" w:cs="Times New Roman"/>
          <w:sz w:val="24"/>
          <w:szCs w:val="24"/>
        </w:rPr>
        <w:t>не могут быть предоставлены в обеспечение обязательств юридических лиц, находящихся в процессе реорганизации, ликвидации или несостоятельности (банкротства).</w:t>
      </w:r>
    </w:p>
    <w:p w:rsidR="007D6D2D" w:rsidRDefault="007D6D2D" w:rsidP="009C3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Как следует из вышеизложенного, ц</w:t>
      </w:r>
      <w:r w:rsidRPr="007D6D2D">
        <w:rPr>
          <w:rFonts w:ascii="Times New Roman" w:hAnsi="Times New Roman" w:cs="Times New Roman"/>
          <w:sz w:val="24"/>
          <w:szCs w:val="24"/>
        </w:rPr>
        <w:t>елью предоставления муниципальных гарантий является создание благоприятных условий для социально-экономического развития муниципального образования город Мурманск, а также урегулирование правоотношений, возникающих в связи с предоставлением муниципальных гарантий.</w:t>
      </w:r>
    </w:p>
    <w:p w:rsidR="002F04B9" w:rsidRDefault="009C3FE3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E6820">
        <w:rPr>
          <w:rFonts w:ascii="Times New Roman" w:hAnsi="Times New Roman" w:cs="Times New Roman"/>
          <w:sz w:val="24"/>
          <w:szCs w:val="24"/>
        </w:rPr>
        <w:t xml:space="preserve"> По итогам проведенной экспертизы решения Совета </w:t>
      </w:r>
      <w:proofErr w:type="gramStart"/>
      <w:r w:rsidR="00AE6820" w:rsidRPr="00AE6820">
        <w:rPr>
          <w:rFonts w:ascii="Times New Roman" w:hAnsi="Times New Roman" w:cs="Times New Roman"/>
          <w:sz w:val="24"/>
          <w:szCs w:val="24"/>
        </w:rPr>
        <w:t>депутатов  города</w:t>
      </w:r>
      <w:proofErr w:type="gramEnd"/>
      <w:r w:rsidR="00AE6820" w:rsidRPr="00AE6820">
        <w:rPr>
          <w:rFonts w:ascii="Times New Roman" w:hAnsi="Times New Roman" w:cs="Times New Roman"/>
          <w:sz w:val="24"/>
          <w:szCs w:val="24"/>
        </w:rPr>
        <w:t xml:space="preserve">  Мурманска  от  04.12.2007  № 44-540 «Об утверждении порядка предоставления муниципальных гарантий»  (в  редакции   решения   Совета   депутатов   города   Мурманска  от 28.01.2016 № 22-328)</w:t>
      </w:r>
      <w:r w:rsidR="00AE6820">
        <w:rPr>
          <w:rFonts w:ascii="Times New Roman" w:hAnsi="Times New Roman" w:cs="Times New Roman"/>
          <w:sz w:val="24"/>
          <w:szCs w:val="24"/>
        </w:rPr>
        <w:t xml:space="preserve"> уполномоченным органом сделан вывод об отсутствии положений, необоснованно затрудняющих ведение предпринимательской и инвестиционной деятельности.</w:t>
      </w:r>
      <w:r w:rsidR="002F04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68EC" w:rsidRDefault="00BB68EC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8EC" w:rsidRDefault="00BB68EC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68EC" w:rsidSect="00C50613">
      <w:pgSz w:w="11906" w:h="16838"/>
      <w:pgMar w:top="1418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A45F0"/>
    <w:multiLevelType w:val="hybridMultilevel"/>
    <w:tmpl w:val="C43C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4A"/>
    <w:rsid w:val="00101A23"/>
    <w:rsid w:val="001E4EB9"/>
    <w:rsid w:val="001F376D"/>
    <w:rsid w:val="002F04B9"/>
    <w:rsid w:val="00377A65"/>
    <w:rsid w:val="003F0E8C"/>
    <w:rsid w:val="004712C8"/>
    <w:rsid w:val="004B5FE4"/>
    <w:rsid w:val="004C7F60"/>
    <w:rsid w:val="004D2888"/>
    <w:rsid w:val="004F4E69"/>
    <w:rsid w:val="005B3B4A"/>
    <w:rsid w:val="005B610B"/>
    <w:rsid w:val="005F5559"/>
    <w:rsid w:val="007D6D2D"/>
    <w:rsid w:val="008A685C"/>
    <w:rsid w:val="008C1FF4"/>
    <w:rsid w:val="008C2AE4"/>
    <w:rsid w:val="009C3FE3"/>
    <w:rsid w:val="00A12CA1"/>
    <w:rsid w:val="00A970C2"/>
    <w:rsid w:val="00AE6820"/>
    <w:rsid w:val="00B5334B"/>
    <w:rsid w:val="00BB68EC"/>
    <w:rsid w:val="00C50613"/>
    <w:rsid w:val="00C55C8D"/>
    <w:rsid w:val="00CC4C4A"/>
    <w:rsid w:val="00CC5BAF"/>
    <w:rsid w:val="00CF1CFE"/>
    <w:rsid w:val="00D00C1C"/>
    <w:rsid w:val="00D826C0"/>
    <w:rsid w:val="00E01DF1"/>
    <w:rsid w:val="00E35879"/>
    <w:rsid w:val="00E81F98"/>
    <w:rsid w:val="00F54711"/>
    <w:rsid w:val="00F57354"/>
    <w:rsid w:val="00F905A4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C59C4-B17A-41D6-9A64-C60ADC3A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3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5C8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rmansovet.ru/act/orvpn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kruglina</dc:creator>
  <cp:keywords/>
  <dc:description/>
  <cp:lastModifiedBy>kruglina</cp:lastModifiedBy>
  <cp:revision>38</cp:revision>
  <cp:lastPrinted>2017-04-10T12:14:00Z</cp:lastPrinted>
  <dcterms:created xsi:type="dcterms:W3CDTF">2017-04-04T08:41:00Z</dcterms:created>
  <dcterms:modified xsi:type="dcterms:W3CDTF">2017-04-11T07:21:00Z</dcterms:modified>
</cp:coreProperties>
</file>