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C6E" w:rsidRDefault="00436C6E">
      <w:pPr>
        <w:pStyle w:val="ConsPlusTitle"/>
        <w:jc w:val="center"/>
        <w:outlineLvl w:val="0"/>
      </w:pPr>
      <w:bookmarkStart w:id="0" w:name="_GoBack"/>
      <w:bookmarkEnd w:id="0"/>
      <w:r>
        <w:t>ГУБЕРНАТОР МУРМАНСКОЙ ОБЛАСТИ</w:t>
      </w:r>
    </w:p>
    <w:p w:rsidR="00436C6E" w:rsidRDefault="00436C6E">
      <w:pPr>
        <w:pStyle w:val="ConsPlusTitle"/>
        <w:jc w:val="center"/>
      </w:pPr>
    </w:p>
    <w:p w:rsidR="00436C6E" w:rsidRDefault="00436C6E">
      <w:pPr>
        <w:pStyle w:val="ConsPlusTitle"/>
        <w:jc w:val="center"/>
      </w:pPr>
      <w:r>
        <w:t>ПОСТАНОВЛЕНИЕ</w:t>
      </w:r>
    </w:p>
    <w:p w:rsidR="00436C6E" w:rsidRDefault="00436C6E">
      <w:pPr>
        <w:pStyle w:val="ConsPlusTitle"/>
        <w:jc w:val="center"/>
      </w:pPr>
      <w:r>
        <w:t>от 4 апреля 2013 г. N 57-ПГ</w:t>
      </w:r>
    </w:p>
    <w:p w:rsidR="00436C6E" w:rsidRDefault="00436C6E">
      <w:pPr>
        <w:pStyle w:val="ConsPlusTitle"/>
        <w:jc w:val="center"/>
      </w:pPr>
    </w:p>
    <w:p w:rsidR="00436C6E" w:rsidRDefault="00436C6E">
      <w:pPr>
        <w:pStyle w:val="ConsPlusTitle"/>
        <w:jc w:val="center"/>
      </w:pPr>
      <w:r>
        <w:t>О ПРОВЕРКЕ ДОСТОВЕРНОСТИ И ПОЛНОТЫ СВЕДЕНИЙ, ПРЕДСТАВЛЯЕМЫХ</w:t>
      </w:r>
    </w:p>
    <w:p w:rsidR="00436C6E" w:rsidRDefault="00436C6E">
      <w:pPr>
        <w:pStyle w:val="ConsPlusTitle"/>
        <w:jc w:val="center"/>
      </w:pPr>
      <w:r>
        <w:t>ГРАЖДАНАМИ, ПРЕТЕНДУЮЩИМИ НА ЗАМЕЩЕНИЕ ДОЛЖНОСТЕЙ</w:t>
      </w:r>
    </w:p>
    <w:p w:rsidR="00436C6E" w:rsidRDefault="00436C6E">
      <w:pPr>
        <w:pStyle w:val="ConsPlusTitle"/>
        <w:jc w:val="center"/>
      </w:pPr>
      <w:r>
        <w:t xml:space="preserve">МУНИЦИПАЛЬНОЙ СЛУЖБЫ В МУРМАНСКОЙ ОБЛАСТИ, И </w:t>
      </w:r>
      <w:proofErr w:type="gramStart"/>
      <w:r>
        <w:t>МУНИЦИПАЛЬНЫМИ</w:t>
      </w:r>
      <w:proofErr w:type="gramEnd"/>
    </w:p>
    <w:p w:rsidR="00436C6E" w:rsidRDefault="00436C6E">
      <w:pPr>
        <w:pStyle w:val="ConsPlusTitle"/>
        <w:jc w:val="center"/>
      </w:pPr>
      <w:r>
        <w:t>СЛУЖАЩИМИ В МУРМАНСКОЙ ОБЛАСТИ, И СОБЛЮДЕНИЯ МУНИЦИПАЛЬНЫМИ</w:t>
      </w:r>
    </w:p>
    <w:p w:rsidR="00436C6E" w:rsidRDefault="00436C6E">
      <w:pPr>
        <w:pStyle w:val="ConsPlusTitle"/>
        <w:jc w:val="center"/>
      </w:pPr>
      <w:r>
        <w:t xml:space="preserve">СЛУЖАЩИМИ В МУРМАНСКОЙ ОБЛАСТИ ТРЕБОВАНИЙ К </w:t>
      </w:r>
      <w:proofErr w:type="gramStart"/>
      <w:r>
        <w:t>СЛУЖЕБНОМУ</w:t>
      </w:r>
      <w:proofErr w:type="gramEnd"/>
    </w:p>
    <w:p w:rsidR="00436C6E" w:rsidRDefault="00436C6E">
      <w:pPr>
        <w:pStyle w:val="ConsPlusTitle"/>
        <w:jc w:val="center"/>
      </w:pPr>
      <w:r>
        <w:t>ПОВЕДЕНИЮ</w:t>
      </w:r>
    </w:p>
    <w:p w:rsidR="00436C6E" w:rsidRDefault="00436C6E">
      <w:pPr>
        <w:pStyle w:val="ConsPlusNormal"/>
        <w:jc w:val="center"/>
      </w:pPr>
    </w:p>
    <w:p w:rsidR="00436C6E" w:rsidRDefault="00436C6E">
      <w:pPr>
        <w:pStyle w:val="ConsPlusNormal"/>
        <w:jc w:val="center"/>
      </w:pPr>
      <w:r>
        <w:t>Список изменяющих документов</w:t>
      </w:r>
    </w:p>
    <w:p w:rsidR="00436C6E" w:rsidRDefault="00436C6E">
      <w:pPr>
        <w:pStyle w:val="ConsPlusNormal"/>
        <w:jc w:val="center"/>
      </w:pPr>
      <w:proofErr w:type="gramStart"/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Губернатора Мурманской области</w:t>
      </w:r>
      <w:proofErr w:type="gramEnd"/>
    </w:p>
    <w:p w:rsidR="00436C6E" w:rsidRDefault="00436C6E">
      <w:pPr>
        <w:pStyle w:val="ConsPlusNormal"/>
        <w:jc w:val="center"/>
      </w:pPr>
      <w:r>
        <w:t>от 10.06.2016 N 81-ПГ)</w:t>
      </w:r>
    </w:p>
    <w:p w:rsidR="00436C6E" w:rsidRDefault="00436C6E">
      <w:pPr>
        <w:pStyle w:val="ConsPlusNormal"/>
        <w:jc w:val="both"/>
      </w:pPr>
    </w:p>
    <w:p w:rsidR="00436C6E" w:rsidRDefault="00436C6E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6 статьи 15</w:t>
        </w:r>
      </w:hyperlink>
      <w:r>
        <w:t xml:space="preserve"> Закона Мурманской области от 29.06.2007 N 860-01-ЗМО "О муниципальной службе в Мурманской области" постановляю:</w:t>
      </w:r>
    </w:p>
    <w:p w:rsidR="00436C6E" w:rsidRDefault="00436C6E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прилагаемое </w:t>
      </w:r>
      <w:hyperlink w:anchor="P47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муниципальной службы в Мурманской области, и муниципальными служащими в Мурманской области, и соблюдения муниципальными служащими в Мурманской области требований к служебному поведению (далее - Положение).</w:t>
      </w:r>
      <w:proofErr w:type="gramEnd"/>
    </w:p>
    <w:p w:rsidR="00436C6E" w:rsidRDefault="00436C6E">
      <w:pPr>
        <w:pStyle w:val="ConsPlusNormal"/>
        <w:ind w:firstLine="540"/>
        <w:jc w:val="both"/>
      </w:pPr>
      <w:r>
        <w:t>2. Рекомендовать органам местного самоуправления муниципальных образований Мурманской области до 10 апреля 2013 года определить должностных лиц кадровых служб, ответственных за работу по профилактике коррупционных и иных правонарушений, возложив на них следующие функции:</w:t>
      </w:r>
    </w:p>
    <w:p w:rsidR="00436C6E" w:rsidRDefault="00436C6E">
      <w:pPr>
        <w:pStyle w:val="ConsPlusNormal"/>
        <w:ind w:firstLine="540"/>
        <w:jc w:val="both"/>
      </w:pPr>
      <w:proofErr w:type="gramStart"/>
      <w:r>
        <w:t xml:space="preserve">а) обеспечение соблюдения муниципальными служащими в Мурманской области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установленных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другими федеральными законами, нормативными правовыми актами Мурманской области и муниципальными правовыми актами (далее - требования к служебному поведению);</w:t>
      </w:r>
      <w:proofErr w:type="gramEnd"/>
    </w:p>
    <w:p w:rsidR="00436C6E" w:rsidRDefault="00436C6E">
      <w:pPr>
        <w:pStyle w:val="ConsPlusNormal"/>
        <w:ind w:firstLine="540"/>
        <w:jc w:val="both"/>
      </w:pPr>
      <w:r>
        <w:t>б) 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:rsidR="00436C6E" w:rsidRDefault="00436C6E">
      <w:pPr>
        <w:pStyle w:val="ConsPlusNormal"/>
        <w:ind w:firstLine="540"/>
        <w:jc w:val="both"/>
      </w:pPr>
      <w:r>
        <w:t>в) обеспечение деятельности комиссий по соблюдению требований к служебному поведению муниципальных служащих в Мурманской области и урегулированию конфликта интересов;</w:t>
      </w:r>
    </w:p>
    <w:p w:rsidR="00436C6E" w:rsidRDefault="00436C6E">
      <w:pPr>
        <w:pStyle w:val="ConsPlusNormal"/>
        <w:ind w:firstLine="540"/>
        <w:jc w:val="both"/>
      </w:pPr>
      <w:proofErr w:type="gramStart"/>
      <w:r>
        <w:t>г) оказание муниципальным служащим в Мурманской области консультативной помощи по вопросам, связанным с применением на практике требований к служебному поведению, а также с уведомлением представителя нанимателя (работодателя), органов прокуратуры Российской Федерации, иных государственных органов о фактах совершения муниципальными служащими в Мурманской области коррупционных правонарушений, непредставления ими сведений либо представления недостоверных или неполных сведений о доходах, об имуществе и обязательствах имущественного</w:t>
      </w:r>
      <w:proofErr w:type="gramEnd"/>
      <w:r>
        <w:t xml:space="preserve"> характера;</w:t>
      </w:r>
    </w:p>
    <w:p w:rsidR="00436C6E" w:rsidRDefault="00436C6E">
      <w:pPr>
        <w:pStyle w:val="ConsPlusNormal"/>
        <w:ind w:firstLine="540"/>
        <w:jc w:val="both"/>
      </w:pPr>
      <w:r>
        <w:t>д) обеспечение реализации муниципальными служащими в Мурманской области обязанности уведомлять представителя нанимателя (работодателя), органы прокуратуры Российской Федерации, иные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436C6E" w:rsidRDefault="00436C6E">
      <w:pPr>
        <w:pStyle w:val="ConsPlusNormal"/>
        <w:ind w:firstLine="540"/>
        <w:jc w:val="both"/>
      </w:pPr>
      <w:r>
        <w:t>е) организация правового просвещения муниципальных служащих в Мурманской области;</w:t>
      </w:r>
    </w:p>
    <w:p w:rsidR="00436C6E" w:rsidRDefault="00436C6E">
      <w:pPr>
        <w:pStyle w:val="ConsPlusNormal"/>
        <w:ind w:firstLine="540"/>
        <w:jc w:val="both"/>
      </w:pPr>
      <w:r>
        <w:t>ж) проведение служебных проверок;</w:t>
      </w:r>
    </w:p>
    <w:p w:rsidR="00436C6E" w:rsidRDefault="00436C6E">
      <w:pPr>
        <w:pStyle w:val="ConsPlusNormal"/>
        <w:ind w:firstLine="540"/>
        <w:jc w:val="both"/>
      </w:pPr>
      <w:proofErr w:type="gramStart"/>
      <w:r>
        <w:t xml:space="preserve">з)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Мурманской области, и муниципальными </w:t>
      </w:r>
      <w:r>
        <w:lastRenderedPageBreak/>
        <w:t>служащими в Мурманской области, сведений, представляемых гражданами, претендующими на замещение должностей муниципальной службы в Мурманской области, в соответствии с нормативными правовыми актами Российской Федерации, проверки соблюдения муниципальными служащими в Мурманской области требований</w:t>
      </w:r>
      <w:proofErr w:type="gramEnd"/>
      <w:r>
        <w:t xml:space="preserve"> к служебному поведению, а также проверки соблюдения гражданами, замещавшими должности муниципальной службы в Мурманской области, ограничений при заключении ими после ухода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436C6E" w:rsidRDefault="00436C6E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Губернатора Мурманской области от 10.06.2016 N 81-ПГ)</w:t>
      </w:r>
    </w:p>
    <w:p w:rsidR="00436C6E" w:rsidRDefault="00436C6E">
      <w:pPr>
        <w:pStyle w:val="ConsPlusNormal"/>
        <w:ind w:firstLine="540"/>
        <w:jc w:val="both"/>
      </w:pPr>
      <w:r>
        <w:t>и) подготовка в соответствии с компетенцией проектов муниципальных правовых актов о противодействии коррупции;</w:t>
      </w:r>
    </w:p>
    <w:p w:rsidR="00436C6E" w:rsidRDefault="00436C6E">
      <w:pPr>
        <w:pStyle w:val="ConsPlusNormal"/>
        <w:ind w:firstLine="540"/>
        <w:jc w:val="both"/>
      </w:pPr>
      <w:r>
        <w:t>к) взаимодействие с правоохранительными органами в установленной сфере деятельности;</w:t>
      </w:r>
    </w:p>
    <w:p w:rsidR="00436C6E" w:rsidRDefault="00436C6E">
      <w:pPr>
        <w:pStyle w:val="ConsPlusNormal"/>
        <w:ind w:firstLine="540"/>
        <w:jc w:val="both"/>
      </w:pPr>
      <w:proofErr w:type="gramStart"/>
      <w:r>
        <w:t>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Мурманской области, включенных в перечни, и муниципальными служащими в Мурманской области, замещающими такие должности, сведений о соблюдении муниципальными служащими в Мурманской области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</w:t>
      </w:r>
      <w:proofErr w:type="gramEnd"/>
      <w:r>
        <w:t xml:space="preserve"> обязанностей, а также сведений о соблюдении гражданами, замещавшими должности муниципальной службы в Мурманской области, ограничений при заключении ими после ухода с муниципальной службы трудового договора и (или) гражданско-правового договора в случаях, предусмотренных федеральными законами.</w:t>
      </w:r>
    </w:p>
    <w:p w:rsidR="00436C6E" w:rsidRDefault="00436C6E">
      <w:pPr>
        <w:pStyle w:val="ConsPlusNormal"/>
        <w:jc w:val="both"/>
      </w:pPr>
      <w:r>
        <w:t xml:space="preserve">(подп. "л" введен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Губернатора Мурманской области от 10.06.2016 N 81-ПГ)</w:t>
      </w:r>
    </w:p>
    <w:p w:rsidR="00436C6E" w:rsidRDefault="00436C6E">
      <w:pPr>
        <w:pStyle w:val="ConsPlusNormal"/>
        <w:jc w:val="both"/>
      </w:pPr>
    </w:p>
    <w:p w:rsidR="00436C6E" w:rsidRDefault="00436C6E">
      <w:pPr>
        <w:pStyle w:val="ConsPlusNormal"/>
        <w:jc w:val="right"/>
      </w:pPr>
      <w:r>
        <w:t>Губернатор</w:t>
      </w:r>
    </w:p>
    <w:p w:rsidR="00436C6E" w:rsidRDefault="00436C6E">
      <w:pPr>
        <w:pStyle w:val="ConsPlusNormal"/>
        <w:jc w:val="right"/>
      </w:pPr>
      <w:r>
        <w:t>Мурманской области</w:t>
      </w:r>
    </w:p>
    <w:p w:rsidR="00436C6E" w:rsidRDefault="00436C6E">
      <w:pPr>
        <w:pStyle w:val="ConsPlusNormal"/>
        <w:jc w:val="right"/>
      </w:pPr>
      <w:r>
        <w:t>М.В.КОВТУН</w:t>
      </w:r>
    </w:p>
    <w:p w:rsidR="00436C6E" w:rsidRDefault="00436C6E">
      <w:pPr>
        <w:pStyle w:val="ConsPlusNormal"/>
        <w:jc w:val="both"/>
      </w:pPr>
    </w:p>
    <w:p w:rsidR="00436C6E" w:rsidRDefault="00436C6E">
      <w:pPr>
        <w:pStyle w:val="ConsPlusNormal"/>
        <w:jc w:val="both"/>
      </w:pPr>
    </w:p>
    <w:p w:rsidR="00436C6E" w:rsidRDefault="00436C6E">
      <w:pPr>
        <w:pStyle w:val="ConsPlusNormal"/>
        <w:jc w:val="both"/>
      </w:pPr>
    </w:p>
    <w:p w:rsidR="00436C6E" w:rsidRDefault="00436C6E">
      <w:pPr>
        <w:pStyle w:val="ConsPlusNormal"/>
        <w:jc w:val="both"/>
      </w:pPr>
    </w:p>
    <w:p w:rsidR="00436C6E" w:rsidRDefault="00436C6E">
      <w:pPr>
        <w:pStyle w:val="ConsPlusNormal"/>
        <w:jc w:val="both"/>
      </w:pPr>
    </w:p>
    <w:p w:rsidR="00436C6E" w:rsidRDefault="00436C6E">
      <w:pPr>
        <w:pStyle w:val="ConsPlusNormal"/>
        <w:jc w:val="right"/>
        <w:outlineLvl w:val="0"/>
      </w:pPr>
      <w:r>
        <w:t>Утверждено</w:t>
      </w:r>
    </w:p>
    <w:p w:rsidR="00436C6E" w:rsidRDefault="00436C6E">
      <w:pPr>
        <w:pStyle w:val="ConsPlusNormal"/>
        <w:jc w:val="right"/>
      </w:pPr>
      <w:r>
        <w:t>постановлением</w:t>
      </w:r>
    </w:p>
    <w:p w:rsidR="00436C6E" w:rsidRDefault="00436C6E">
      <w:pPr>
        <w:pStyle w:val="ConsPlusNormal"/>
        <w:jc w:val="right"/>
      </w:pPr>
      <w:r>
        <w:t>Губернатора Мурманской области</w:t>
      </w:r>
    </w:p>
    <w:p w:rsidR="00436C6E" w:rsidRDefault="00436C6E">
      <w:pPr>
        <w:pStyle w:val="ConsPlusNormal"/>
        <w:jc w:val="right"/>
      </w:pPr>
      <w:r>
        <w:t>от 4 апреля 2013 г. N 57-ПГ</w:t>
      </w:r>
    </w:p>
    <w:p w:rsidR="00436C6E" w:rsidRDefault="00436C6E">
      <w:pPr>
        <w:pStyle w:val="ConsPlusNormal"/>
        <w:jc w:val="both"/>
      </w:pPr>
    </w:p>
    <w:p w:rsidR="00436C6E" w:rsidRDefault="00436C6E">
      <w:pPr>
        <w:pStyle w:val="ConsPlusTitle"/>
        <w:jc w:val="center"/>
      </w:pPr>
      <w:bookmarkStart w:id="1" w:name="P47"/>
      <w:bookmarkEnd w:id="1"/>
      <w:r>
        <w:t>ПОЛОЖЕНИЕ</w:t>
      </w:r>
    </w:p>
    <w:p w:rsidR="00436C6E" w:rsidRDefault="00436C6E">
      <w:pPr>
        <w:pStyle w:val="ConsPlusTitle"/>
        <w:jc w:val="center"/>
      </w:pPr>
      <w:r>
        <w:t>О ПРОВЕРКЕ ДОСТОВЕРНОСТИ И ПОЛНОТЫ СВЕДЕНИЙ, ПРЕДСТАВЛЯЕМЫХ</w:t>
      </w:r>
    </w:p>
    <w:p w:rsidR="00436C6E" w:rsidRDefault="00436C6E">
      <w:pPr>
        <w:pStyle w:val="ConsPlusTitle"/>
        <w:jc w:val="center"/>
      </w:pPr>
      <w:r>
        <w:t>ГРАЖДАНАМИ, ПРЕТЕНДУЮЩИМИ НА ЗАМЕЩЕНИЕ ДОЛЖНОСТЕЙ</w:t>
      </w:r>
    </w:p>
    <w:p w:rsidR="00436C6E" w:rsidRDefault="00436C6E">
      <w:pPr>
        <w:pStyle w:val="ConsPlusTitle"/>
        <w:jc w:val="center"/>
      </w:pPr>
      <w:r>
        <w:t xml:space="preserve">МУНИЦИПАЛЬНОЙ СЛУЖБЫ В МУРМАНСКОЙ ОБЛАСТИ, И </w:t>
      </w:r>
      <w:proofErr w:type="gramStart"/>
      <w:r>
        <w:t>МУНИЦИПАЛЬНЫМИ</w:t>
      </w:r>
      <w:proofErr w:type="gramEnd"/>
    </w:p>
    <w:p w:rsidR="00436C6E" w:rsidRDefault="00436C6E">
      <w:pPr>
        <w:pStyle w:val="ConsPlusTitle"/>
        <w:jc w:val="center"/>
      </w:pPr>
      <w:r>
        <w:t>СЛУЖАЩИМИ В МУРМАНСКОЙ ОБЛАСТИ, И СОБЛЮДЕНИЯ МУНИЦИПАЛЬНЫМИ</w:t>
      </w:r>
    </w:p>
    <w:p w:rsidR="00436C6E" w:rsidRDefault="00436C6E">
      <w:pPr>
        <w:pStyle w:val="ConsPlusTitle"/>
        <w:jc w:val="center"/>
      </w:pPr>
      <w:r>
        <w:t xml:space="preserve">СЛУЖАЩИМИ В МУРМАНСКОЙ ОБЛАСТИ ТРЕБОВАНИЙ К </w:t>
      </w:r>
      <w:proofErr w:type="gramStart"/>
      <w:r>
        <w:t>СЛУЖЕБНОМУ</w:t>
      </w:r>
      <w:proofErr w:type="gramEnd"/>
    </w:p>
    <w:p w:rsidR="00436C6E" w:rsidRDefault="00436C6E">
      <w:pPr>
        <w:pStyle w:val="ConsPlusTitle"/>
        <w:jc w:val="center"/>
      </w:pPr>
      <w:r>
        <w:t>ПОВЕДЕНИЮ</w:t>
      </w:r>
    </w:p>
    <w:p w:rsidR="00436C6E" w:rsidRDefault="00436C6E">
      <w:pPr>
        <w:pStyle w:val="ConsPlusNormal"/>
        <w:jc w:val="center"/>
      </w:pPr>
    </w:p>
    <w:p w:rsidR="00436C6E" w:rsidRDefault="00436C6E">
      <w:pPr>
        <w:pStyle w:val="ConsPlusNormal"/>
        <w:jc w:val="center"/>
      </w:pPr>
      <w:r>
        <w:t>Список изменяющих документов</w:t>
      </w:r>
    </w:p>
    <w:p w:rsidR="00436C6E" w:rsidRDefault="00436C6E">
      <w:pPr>
        <w:pStyle w:val="ConsPlusNormal"/>
        <w:jc w:val="center"/>
      </w:pPr>
      <w:proofErr w:type="gramStart"/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Губернатора Мурманской области</w:t>
      </w:r>
      <w:proofErr w:type="gramEnd"/>
    </w:p>
    <w:p w:rsidR="00436C6E" w:rsidRDefault="00436C6E">
      <w:pPr>
        <w:pStyle w:val="ConsPlusNormal"/>
        <w:jc w:val="center"/>
      </w:pPr>
      <w:r>
        <w:t>от 10.06.2016 N 81-ПГ)</w:t>
      </w:r>
    </w:p>
    <w:p w:rsidR="00436C6E" w:rsidRDefault="00436C6E">
      <w:pPr>
        <w:pStyle w:val="ConsPlusNormal"/>
        <w:jc w:val="both"/>
      </w:pPr>
    </w:p>
    <w:p w:rsidR="00436C6E" w:rsidRDefault="00436C6E">
      <w:pPr>
        <w:pStyle w:val="ConsPlusNormal"/>
        <w:ind w:firstLine="540"/>
        <w:jc w:val="both"/>
      </w:pPr>
      <w:bookmarkStart w:id="2" w:name="P59"/>
      <w:bookmarkEnd w:id="2"/>
      <w:r>
        <w:t>1. Настоящим Положением определяется порядок осуществления проверки:</w:t>
      </w:r>
    </w:p>
    <w:p w:rsidR="00436C6E" w:rsidRDefault="00436C6E">
      <w:pPr>
        <w:pStyle w:val="ConsPlusNormal"/>
        <w:ind w:firstLine="540"/>
        <w:jc w:val="both"/>
      </w:pPr>
      <w:proofErr w:type="gramStart"/>
      <w: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федеральными законами и иными нормативными правовыми актами Российской Федерации гражданами, претендующими на замещение должностей муниципальной службы в Мурманской области (далее - граждане), на </w:t>
      </w:r>
      <w:r>
        <w:lastRenderedPageBreak/>
        <w:t>отчетную дату и муниципальными служащими в Мурманской области (далее - муниципальные служащие) за отчетный период и за два года, предшествующие отчетному периоду</w:t>
      </w:r>
      <w:proofErr w:type="gramEnd"/>
      <w:r>
        <w:t>;</w:t>
      </w:r>
    </w:p>
    <w:p w:rsidR="00436C6E" w:rsidRDefault="00436C6E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Губернатора Мурманской области от 10.06.2016 N 81-ПГ)</w:t>
      </w:r>
    </w:p>
    <w:p w:rsidR="00436C6E" w:rsidRDefault="00436C6E">
      <w:pPr>
        <w:pStyle w:val="ConsPlusNormal"/>
        <w:ind w:firstLine="540"/>
        <w:jc w:val="both"/>
      </w:pPr>
      <w:bookmarkStart w:id="3" w:name="P62"/>
      <w:bookmarkEnd w:id="3"/>
      <w:r>
        <w:t>б) достоверности и полноты сведений, представленных гражданами при поступлении на муниципальную службу в Мурманской области (далее - муниципальная служба)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436C6E" w:rsidRDefault="00436C6E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Губернатора Мурманской области от 10.06.2016 N 81-ПГ)</w:t>
      </w:r>
    </w:p>
    <w:p w:rsidR="00436C6E" w:rsidRDefault="00436C6E">
      <w:pPr>
        <w:pStyle w:val="ConsPlusNormal"/>
        <w:ind w:firstLine="540"/>
        <w:jc w:val="both"/>
      </w:pPr>
      <w:bookmarkStart w:id="4" w:name="P64"/>
      <w:bookmarkEnd w:id="4"/>
      <w:proofErr w:type="gramStart"/>
      <w:r>
        <w:t xml:space="preserve">в)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 (далее - Федеральный закон "О противодействии коррупции") и другими федеральными законами (далее - требования к служебному поведению).</w:t>
      </w:r>
      <w:proofErr w:type="gramEnd"/>
    </w:p>
    <w:p w:rsidR="00436C6E" w:rsidRDefault="00436C6E">
      <w:pPr>
        <w:pStyle w:val="ConsPlusNormal"/>
        <w:jc w:val="both"/>
      </w:pPr>
      <w:r>
        <w:t xml:space="preserve">(подп. "в"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Губернатора Мурманской области от 10.06.2016 N 81-ПГ)</w:t>
      </w:r>
    </w:p>
    <w:p w:rsidR="00436C6E" w:rsidRDefault="00436C6E">
      <w:pPr>
        <w:pStyle w:val="ConsPlusNormal"/>
        <w:ind w:firstLine="540"/>
        <w:jc w:val="both"/>
      </w:pPr>
      <w:r>
        <w:t xml:space="preserve">2. Проверка, предусмотренная </w:t>
      </w:r>
      <w:hyperlink w:anchor="P62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64" w:history="1">
        <w:r>
          <w:rPr>
            <w:color w:val="0000FF"/>
          </w:rPr>
          <w:t>"в" пункта 1</w:t>
        </w:r>
      </w:hyperlink>
      <w:r>
        <w:t xml:space="preserve"> настоящего Положения, осуществляется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службы.</w:t>
      </w:r>
    </w:p>
    <w:p w:rsidR="00436C6E" w:rsidRDefault="00436C6E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Проверка достоверности и полноты сведений о доходах, об имуществе и обязательствах имущественного характера, представляемых муниципальным служащим, замещающим должность муниципальной службы, не включенную в перечень должностей, предусмотренный </w:t>
      </w:r>
      <w:hyperlink r:id="rId15" w:history="1">
        <w:r>
          <w:rPr>
            <w:color w:val="0000FF"/>
          </w:rPr>
          <w:t>частью первой статьи 15</w:t>
        </w:r>
      </w:hyperlink>
      <w:r>
        <w:t xml:space="preserve"> Закона Мурманской области от 29.06.2007 N 860-01-ЗМО "О муниципальной службе в Мурманской области", и претендующим на замещение должности муниципальной службы, предусмотренной указанным перечнем должностей, осуществляется в порядке, установленном настоящим Положением</w:t>
      </w:r>
      <w:proofErr w:type="gramEnd"/>
      <w:r>
        <w:t xml:space="preserve"> для проверки сведений, представляемых гражданами в соответствии с нормативными правовыми актами Российской Федерации.</w:t>
      </w:r>
    </w:p>
    <w:p w:rsidR="00436C6E" w:rsidRDefault="00436C6E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Проверка, предусмотренная </w:t>
      </w:r>
      <w:hyperlink w:anchor="P59" w:history="1">
        <w:r>
          <w:rPr>
            <w:color w:val="0000FF"/>
          </w:rPr>
          <w:t>пунктом 1</w:t>
        </w:r>
      </w:hyperlink>
      <w:r>
        <w:t xml:space="preserve"> настоящего Положения (далее - проверка), осуществляется по решению руководителя органа местного самоуправления в Мурманской области кадровой службой органа местного самоуправления в Мурманской области (далее - кадровая служба), а в случае отсутствия кадровой службы - должностным лицом, ответственным за ведение кадровой работы в органе местного самоуправления в Мурманской области (далее - ответственное должностное лицо).</w:t>
      </w:r>
      <w:proofErr w:type="gramEnd"/>
    </w:p>
    <w:p w:rsidR="00436C6E" w:rsidRDefault="00436C6E">
      <w:pPr>
        <w:pStyle w:val="ConsPlusNormal"/>
        <w:ind w:firstLine="540"/>
        <w:jc w:val="both"/>
      </w:pPr>
      <w:r>
        <w:t>Указанное 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436C6E" w:rsidRDefault="00436C6E">
      <w:pPr>
        <w:pStyle w:val="ConsPlusNormal"/>
        <w:ind w:firstLine="540"/>
        <w:jc w:val="both"/>
      </w:pPr>
      <w:r>
        <w:t>5. Проверка осуществляется в срок, не превышающий 60 дней со дня принятия решения о ее проведении. Срок проверки может быть продлен до 90 дней руководителем органа местного самоуправления в Мурманской области, принявшим решение о ее проведении.</w:t>
      </w:r>
    </w:p>
    <w:p w:rsidR="00436C6E" w:rsidRDefault="00436C6E">
      <w:pPr>
        <w:pStyle w:val="ConsPlusNormal"/>
        <w:ind w:firstLine="540"/>
        <w:jc w:val="both"/>
      </w:pPr>
      <w:bookmarkStart w:id="5" w:name="P71"/>
      <w:bookmarkEnd w:id="5"/>
      <w:r>
        <w:t>6. Основанием для осуществления проверки является достаточная информация, представленная в письменном виде в установленном порядке:</w:t>
      </w:r>
    </w:p>
    <w:p w:rsidR="00436C6E" w:rsidRDefault="00436C6E">
      <w:pPr>
        <w:pStyle w:val="ConsPlusNormal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436C6E" w:rsidRDefault="00436C6E">
      <w:pPr>
        <w:pStyle w:val="ConsPlusNormal"/>
        <w:ind w:firstLine="540"/>
        <w:jc w:val="both"/>
      </w:pPr>
      <w:proofErr w:type="gramStart"/>
      <w:r>
        <w:t>б) работниками подразделений по профилактике коррупционных и иных правонарушений кадровых служб либо должностными лицами органов местного самоуправления, ответственными за работу по профилактике коррупционных и иных правонарушений;</w:t>
      </w:r>
      <w:proofErr w:type="gramEnd"/>
    </w:p>
    <w:p w:rsidR="00436C6E" w:rsidRDefault="00436C6E">
      <w:pPr>
        <w:pStyle w:val="ConsPlusNormal"/>
        <w:ind w:firstLine="540"/>
        <w:jc w:val="both"/>
      </w:pPr>
      <w:r>
        <w:t>в) постоянно действующими руководящими органами политических партий, региональными отделениями политических партий и зарегистрированных в соответствии с законодательством иных общероссийских, региональных и местных общественных объединений, не являющихся политическими партиями;</w:t>
      </w:r>
    </w:p>
    <w:p w:rsidR="00436C6E" w:rsidRDefault="00436C6E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Губернатора Мурманской области от 10.06.2016 N 81-ПГ)</w:t>
      </w:r>
    </w:p>
    <w:p w:rsidR="00436C6E" w:rsidRDefault="00436C6E">
      <w:pPr>
        <w:pStyle w:val="ConsPlusNormal"/>
        <w:ind w:firstLine="540"/>
        <w:jc w:val="both"/>
      </w:pPr>
      <w:r>
        <w:t>г) Общественной палатой Российской Федерации;</w:t>
      </w:r>
    </w:p>
    <w:p w:rsidR="00436C6E" w:rsidRDefault="00436C6E">
      <w:pPr>
        <w:pStyle w:val="ConsPlusNormal"/>
        <w:ind w:firstLine="540"/>
        <w:jc w:val="both"/>
      </w:pPr>
      <w:r>
        <w:t>д) Общественной палатой Мурманской области, общественной палатой (советом) муниципального образования Мурманской области;</w:t>
      </w:r>
    </w:p>
    <w:p w:rsidR="00436C6E" w:rsidRDefault="00436C6E">
      <w:pPr>
        <w:pStyle w:val="ConsPlusNormal"/>
        <w:jc w:val="both"/>
      </w:pPr>
      <w:r>
        <w:lastRenderedPageBreak/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Губернатора Мурманской области от 10.06.2016 N 81-ПГ)</w:t>
      </w:r>
    </w:p>
    <w:p w:rsidR="00436C6E" w:rsidRDefault="00436C6E">
      <w:pPr>
        <w:pStyle w:val="ConsPlusNormal"/>
        <w:ind w:firstLine="540"/>
        <w:jc w:val="both"/>
      </w:pPr>
      <w:r>
        <w:t>е) средствами массовой информации.</w:t>
      </w:r>
    </w:p>
    <w:p w:rsidR="00436C6E" w:rsidRDefault="00436C6E">
      <w:pPr>
        <w:pStyle w:val="ConsPlusNormal"/>
        <w:ind w:firstLine="540"/>
        <w:jc w:val="both"/>
      </w:pPr>
      <w:r>
        <w:t>7. Информация анонимного характера не может служить основанием для проверки.</w:t>
      </w:r>
    </w:p>
    <w:p w:rsidR="00436C6E" w:rsidRDefault="00436C6E">
      <w:pPr>
        <w:pStyle w:val="ConsPlusNormal"/>
        <w:ind w:firstLine="540"/>
        <w:jc w:val="both"/>
      </w:pPr>
      <w:bookmarkStart w:id="6" w:name="P81"/>
      <w:bookmarkEnd w:id="6"/>
      <w:r>
        <w:t>8. Проверка осуществляется:</w:t>
      </w:r>
    </w:p>
    <w:p w:rsidR="00436C6E" w:rsidRDefault="00436C6E">
      <w:pPr>
        <w:pStyle w:val="ConsPlusNormal"/>
        <w:ind w:firstLine="540"/>
        <w:jc w:val="both"/>
      </w:pPr>
      <w:proofErr w:type="gramStart"/>
      <w:r>
        <w:t>- кадровыми службами или ответственными должностными лицами самостоятельно;</w:t>
      </w:r>
      <w:proofErr w:type="gramEnd"/>
    </w:p>
    <w:p w:rsidR="00436C6E" w:rsidRDefault="00436C6E">
      <w:pPr>
        <w:pStyle w:val="ConsPlusNormal"/>
        <w:ind w:firstLine="540"/>
        <w:jc w:val="both"/>
      </w:pPr>
      <w:bookmarkStart w:id="7" w:name="P83"/>
      <w:bookmarkEnd w:id="7"/>
      <w:r>
        <w:t xml:space="preserve">- путем направления ходатайства Губернатору Мурманской области о направлении запроса о проведении оперативно-розыскных мероприятий в федеральные органы исполнительной власти, уполномоченные на осуществление оперативно-розыскной деятельности, в соответствии с </w:t>
      </w:r>
      <w:hyperlink r:id="rId18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12.08.1995 N 144-ФЗ "Об оперативно-розыскной деятельности" (далее - Федеральный закон "Об оперативно-розыскной деятельности");</w:t>
      </w:r>
    </w:p>
    <w:p w:rsidR="00436C6E" w:rsidRDefault="00436C6E">
      <w:pPr>
        <w:pStyle w:val="ConsPlusNormal"/>
        <w:ind w:firstLine="540"/>
        <w:jc w:val="both"/>
      </w:pPr>
      <w:bookmarkStart w:id="8" w:name="P84"/>
      <w:bookmarkEnd w:id="8"/>
      <w:r>
        <w:t>- путем направления ходатайства Губернатору Мурманской области или специально уполномоченному заместителю Губернатора Мурманской области о направлении запроса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ним.</w:t>
      </w:r>
    </w:p>
    <w:p w:rsidR="00436C6E" w:rsidRDefault="00436C6E">
      <w:pPr>
        <w:pStyle w:val="ConsPlusNormal"/>
        <w:jc w:val="both"/>
      </w:pPr>
      <w:r>
        <w:t xml:space="preserve">(п. 8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Губернатора Мурманской области от 10.06.2016 N 81-ПГ)</w:t>
      </w:r>
    </w:p>
    <w:p w:rsidR="00436C6E" w:rsidRDefault="00436C6E">
      <w:pPr>
        <w:pStyle w:val="ConsPlusNormal"/>
        <w:ind w:firstLine="540"/>
        <w:jc w:val="both"/>
      </w:pPr>
      <w:r>
        <w:t xml:space="preserve">9. При осуществлении проверки, предусмотренной </w:t>
      </w:r>
      <w:hyperlink w:anchor="P81" w:history="1">
        <w:r>
          <w:rPr>
            <w:color w:val="0000FF"/>
          </w:rPr>
          <w:t>абзацем вторым пункта 8</w:t>
        </w:r>
      </w:hyperlink>
      <w:r>
        <w:t xml:space="preserve"> настоящего Положения, должностные лица кадровых служб или ответственные должностные лица:</w:t>
      </w:r>
    </w:p>
    <w:p w:rsidR="00436C6E" w:rsidRDefault="00436C6E">
      <w:pPr>
        <w:pStyle w:val="ConsPlusNormal"/>
        <w:ind w:firstLine="540"/>
        <w:jc w:val="both"/>
      </w:pPr>
      <w:r>
        <w:t>- проводят беседу с гражданином или муниципальным служащим;</w:t>
      </w:r>
    </w:p>
    <w:p w:rsidR="00436C6E" w:rsidRDefault="00436C6E">
      <w:pPr>
        <w:pStyle w:val="ConsPlusNormal"/>
        <w:ind w:firstLine="540"/>
        <w:jc w:val="both"/>
      </w:pPr>
      <w:r>
        <w:t>- изучают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436C6E" w:rsidRDefault="00436C6E">
      <w:pPr>
        <w:pStyle w:val="ConsPlusNormal"/>
        <w:ind w:firstLine="540"/>
        <w:jc w:val="both"/>
      </w:pPr>
      <w:r>
        <w:t>- получают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436C6E" w:rsidRDefault="00436C6E">
      <w:pPr>
        <w:pStyle w:val="ConsPlusNormal"/>
        <w:ind w:firstLine="540"/>
        <w:jc w:val="both"/>
      </w:pPr>
      <w:bookmarkStart w:id="9" w:name="P90"/>
      <w:bookmarkEnd w:id="9"/>
      <w:proofErr w:type="gramStart"/>
      <w:r>
        <w:t>- готовят в установленном порядке запрос (кроме запросов, касающихся осуществления оперативно-розыскной деятельности или ее результатов,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организации и общественные</w:t>
      </w:r>
      <w:proofErr w:type="gramEnd"/>
      <w:r>
        <w:t xml:space="preserve"> </w:t>
      </w:r>
      <w:proofErr w:type="gramStart"/>
      <w:r>
        <w:t>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муниципальным служащим требований к служебному поведению;</w:t>
      </w:r>
      <w:proofErr w:type="gramEnd"/>
    </w:p>
    <w:p w:rsidR="00436C6E" w:rsidRDefault="00436C6E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Губернатора Мурманской области от 10.06.2016 N 81-ПГ)</w:t>
      </w:r>
    </w:p>
    <w:p w:rsidR="00436C6E" w:rsidRDefault="00436C6E">
      <w:pPr>
        <w:pStyle w:val="ConsPlusNormal"/>
        <w:ind w:firstLine="540"/>
        <w:jc w:val="both"/>
      </w:pPr>
      <w:r>
        <w:t>- наводят справки у физических лиц и получают от них информацию с их согласия;</w:t>
      </w:r>
    </w:p>
    <w:p w:rsidR="00436C6E" w:rsidRDefault="00436C6E">
      <w:pPr>
        <w:pStyle w:val="ConsPlusNormal"/>
        <w:ind w:firstLine="540"/>
        <w:jc w:val="both"/>
      </w:pPr>
      <w:r>
        <w:t>- осуществляют анализ сведений, представляемых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436C6E" w:rsidRDefault="00436C6E">
      <w:pPr>
        <w:pStyle w:val="ConsPlusNormal"/>
        <w:ind w:firstLine="540"/>
        <w:jc w:val="both"/>
      </w:pPr>
      <w:r>
        <w:t xml:space="preserve">10. Запросы, предусмотренные </w:t>
      </w:r>
      <w:hyperlink w:anchor="P90" w:history="1">
        <w:r>
          <w:rPr>
            <w:color w:val="0000FF"/>
          </w:rPr>
          <w:t>абзацем пятым пункта 9</w:t>
        </w:r>
      </w:hyperlink>
      <w:r>
        <w:t xml:space="preserve"> настоящего Положения, в государственные органы и организации направляются руководителем органа местного самоуправления Мурманской области.</w:t>
      </w:r>
    </w:p>
    <w:p w:rsidR="00436C6E" w:rsidRDefault="00436C6E">
      <w:pPr>
        <w:pStyle w:val="ConsPlusNormal"/>
        <w:ind w:firstLine="540"/>
        <w:jc w:val="both"/>
      </w:pPr>
      <w:r>
        <w:t>Запросы о проведении оперативно-розыскных мероприятий в федеральные органы исполнительной власти, уполномоченные на осуществление оперативно-розыскной деятельности, направляются Губернатором Мурманской области.</w:t>
      </w:r>
    </w:p>
    <w:p w:rsidR="00436C6E" w:rsidRDefault="00436C6E">
      <w:pPr>
        <w:pStyle w:val="ConsPlusNormal"/>
        <w:ind w:firstLine="540"/>
        <w:jc w:val="both"/>
      </w:pPr>
      <w:r>
        <w:t>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Губернатором Мурманской области либо специально уполномоченным заместителем Губернатора Мурманской области.</w:t>
      </w:r>
    </w:p>
    <w:p w:rsidR="00436C6E" w:rsidRDefault="00436C6E">
      <w:pPr>
        <w:pStyle w:val="ConsPlusNormal"/>
        <w:jc w:val="both"/>
      </w:pPr>
      <w:r>
        <w:t xml:space="preserve">(п. 10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Губернатора Мурманской области от 10.06.2016 N 81-ПГ)</w:t>
      </w:r>
    </w:p>
    <w:p w:rsidR="00436C6E" w:rsidRDefault="00436C6E">
      <w:pPr>
        <w:pStyle w:val="ConsPlusNormal"/>
        <w:ind w:firstLine="540"/>
        <w:jc w:val="both"/>
      </w:pPr>
      <w:bookmarkStart w:id="10" w:name="P98"/>
      <w:bookmarkEnd w:id="10"/>
      <w:r>
        <w:t xml:space="preserve">11. В запросе, предусмотренном </w:t>
      </w:r>
      <w:hyperlink w:anchor="P90" w:history="1">
        <w:r>
          <w:rPr>
            <w:color w:val="0000FF"/>
          </w:rPr>
          <w:t>абзацем пятым пункта 9</w:t>
        </w:r>
      </w:hyperlink>
      <w:r>
        <w:t xml:space="preserve"> настоящего Положения, указываются:</w:t>
      </w:r>
    </w:p>
    <w:p w:rsidR="00436C6E" w:rsidRDefault="00436C6E">
      <w:pPr>
        <w:pStyle w:val="ConsPlusNormal"/>
        <w:ind w:firstLine="540"/>
        <w:jc w:val="both"/>
      </w:pPr>
      <w:r>
        <w:lastRenderedPageBreak/>
        <w:t>- фамилия, имя, отчество руководителя государственного органа или организации, в которые направляется запрос;</w:t>
      </w:r>
    </w:p>
    <w:p w:rsidR="00436C6E" w:rsidRDefault="00436C6E">
      <w:pPr>
        <w:pStyle w:val="ConsPlusNormal"/>
        <w:ind w:firstLine="540"/>
        <w:jc w:val="both"/>
      </w:pPr>
      <w:r>
        <w:t>- нормативный правовой акт, на основании которого направляется запрос;</w:t>
      </w:r>
    </w:p>
    <w:p w:rsidR="00436C6E" w:rsidRDefault="00436C6E">
      <w:pPr>
        <w:pStyle w:val="ConsPlusNormal"/>
        <w:ind w:firstLine="540"/>
        <w:jc w:val="both"/>
      </w:pPr>
      <w:proofErr w:type="gramStart"/>
      <w:r>
        <w:t>- фамилия, имя, отчество, дата и место рождения, место регистрации, жительства и (или) пребывания, должность и место работы (службы)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муниципального служащего, в отношении</w:t>
      </w:r>
      <w:proofErr w:type="gramEnd"/>
      <w:r>
        <w:t xml:space="preserve"> которого имеются сведения о несоблюдении им требований к служебному поведению;</w:t>
      </w:r>
    </w:p>
    <w:p w:rsidR="00436C6E" w:rsidRDefault="00436C6E">
      <w:pPr>
        <w:pStyle w:val="ConsPlusNormal"/>
        <w:ind w:firstLine="540"/>
        <w:jc w:val="both"/>
      </w:pPr>
      <w:r>
        <w:t>- содержание и объем сведений, подлежащих проверке;</w:t>
      </w:r>
    </w:p>
    <w:p w:rsidR="00436C6E" w:rsidRDefault="00436C6E">
      <w:pPr>
        <w:pStyle w:val="ConsPlusNormal"/>
        <w:ind w:firstLine="540"/>
        <w:jc w:val="both"/>
      </w:pPr>
      <w:r>
        <w:t>- срок представления запрашиваемых сведений;</w:t>
      </w:r>
    </w:p>
    <w:p w:rsidR="00436C6E" w:rsidRDefault="00436C6E">
      <w:pPr>
        <w:pStyle w:val="ConsPlusNormal"/>
        <w:ind w:firstLine="540"/>
        <w:jc w:val="both"/>
      </w:pPr>
      <w:r>
        <w:t>- фамилия, инициалы и номер телефона ответственного должностного лица, подготовившего запрос;</w:t>
      </w:r>
    </w:p>
    <w:p w:rsidR="00436C6E" w:rsidRDefault="00436C6E">
      <w:pPr>
        <w:pStyle w:val="ConsPlusNormal"/>
        <w:ind w:firstLine="540"/>
        <w:jc w:val="both"/>
      </w:pPr>
      <w:r>
        <w:t>- другие необходимые сведения;</w:t>
      </w:r>
    </w:p>
    <w:p w:rsidR="00436C6E" w:rsidRDefault="00436C6E">
      <w:pPr>
        <w:pStyle w:val="ConsPlusNormal"/>
        <w:ind w:firstLine="540"/>
        <w:jc w:val="both"/>
      </w:pPr>
      <w:r>
        <w:t>- идентификационный номер налогоплательщика (в случае направления запроса в налоговые органы Российской Федерации).</w:t>
      </w:r>
    </w:p>
    <w:p w:rsidR="00436C6E" w:rsidRDefault="00436C6E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Губернатора Мурманской области от 10.06.2016 N 81-ПГ)</w:t>
      </w:r>
    </w:p>
    <w:p w:rsidR="00436C6E" w:rsidRDefault="00436C6E">
      <w:pPr>
        <w:pStyle w:val="ConsPlusNormal"/>
        <w:ind w:firstLine="540"/>
        <w:jc w:val="both"/>
      </w:pPr>
      <w:r>
        <w:t xml:space="preserve">12. </w:t>
      </w:r>
      <w:proofErr w:type="gramStart"/>
      <w:r>
        <w:t xml:space="preserve">В ходатайстве Губернатору Мурманской области о направлении запроса о проведении оперативно-розыскных мероприятий, предусмотренном </w:t>
      </w:r>
      <w:hyperlink w:anchor="P81" w:history="1">
        <w:r>
          <w:rPr>
            <w:color w:val="0000FF"/>
          </w:rPr>
          <w:t>абзацем третьим пункта 8</w:t>
        </w:r>
      </w:hyperlink>
      <w:r>
        <w:t xml:space="preserve"> настоящего Положения, помимо сведений, перечисленных в </w:t>
      </w:r>
      <w:hyperlink w:anchor="P98" w:history="1">
        <w:r>
          <w:rPr>
            <w:color w:val="0000FF"/>
          </w:rPr>
          <w:t>пункте 11</w:t>
        </w:r>
      </w:hyperlink>
      <w: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"Об оперативно-розыскной деятельности".</w:t>
      </w:r>
      <w:proofErr w:type="gramEnd"/>
    </w:p>
    <w:p w:rsidR="00436C6E" w:rsidRDefault="00436C6E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Губернатора Мурманской области от 10.06.2016 N 81-ПГ)</w:t>
      </w:r>
    </w:p>
    <w:p w:rsidR="00436C6E" w:rsidRDefault="00436C6E">
      <w:pPr>
        <w:pStyle w:val="ConsPlusNormal"/>
        <w:ind w:firstLine="540"/>
        <w:jc w:val="both"/>
      </w:pPr>
      <w:r>
        <w:t xml:space="preserve">13. Ходатайства, предусмотренные </w:t>
      </w:r>
      <w:hyperlink w:anchor="P83" w:history="1">
        <w:r>
          <w:rPr>
            <w:color w:val="0000FF"/>
          </w:rPr>
          <w:t>абзацами третьим</w:t>
        </w:r>
      </w:hyperlink>
      <w:r>
        <w:t xml:space="preserve"> и </w:t>
      </w:r>
      <w:hyperlink w:anchor="P84" w:history="1">
        <w:r>
          <w:rPr>
            <w:color w:val="0000FF"/>
          </w:rPr>
          <w:t>четвертым пункта 8</w:t>
        </w:r>
      </w:hyperlink>
      <w:r>
        <w:t>, направляет руководитель органа местного самоуправления Мурманской области на основании информации кадровой службы или ответственного должностного лица.</w:t>
      </w:r>
    </w:p>
    <w:p w:rsidR="00436C6E" w:rsidRDefault="00436C6E">
      <w:pPr>
        <w:pStyle w:val="ConsPlusNormal"/>
        <w:ind w:firstLine="540"/>
        <w:jc w:val="both"/>
      </w:pPr>
      <w:proofErr w:type="gramStart"/>
      <w:r>
        <w:t>К ходатайству прилагается проект запроса (в том числе в электронном виде) в правоохранительные органы, и (или) в кредитную организацию, и (или) в налоговый орган Российской Федерации, и (или) в орган, осуществляющий государственную регистрацию прав на недвижимое имущество и сделок с ним, в соответствии с установленными требованиями к оформлению с указанием всех необходимых сведений, предусмотренных нормативными правовыми актами Российской Федерации.</w:t>
      </w:r>
      <w:proofErr w:type="gramEnd"/>
    </w:p>
    <w:p w:rsidR="00436C6E" w:rsidRDefault="00436C6E">
      <w:pPr>
        <w:pStyle w:val="ConsPlusNormal"/>
        <w:ind w:firstLine="540"/>
        <w:jc w:val="both"/>
      </w:pPr>
      <w:r>
        <w:t>Подготовку запроса на основании поступившего ходатайства осуществляет Министерство юстиции Мурманской области.</w:t>
      </w:r>
    </w:p>
    <w:p w:rsidR="00436C6E" w:rsidRDefault="00436C6E">
      <w:pPr>
        <w:pStyle w:val="ConsPlusNormal"/>
        <w:jc w:val="both"/>
      </w:pPr>
      <w:r>
        <w:t xml:space="preserve">(п. 13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Губернатора Мурманской области от 10.06.2016 N 81-ПГ)</w:t>
      </w:r>
    </w:p>
    <w:p w:rsidR="00436C6E" w:rsidRDefault="00436C6E">
      <w:pPr>
        <w:pStyle w:val="ConsPlusNormal"/>
        <w:ind w:firstLine="540"/>
        <w:jc w:val="both"/>
      </w:pPr>
      <w:r>
        <w:t>14. Руководитель кадровой службы или ответственное должностное лицо обеспечивает:</w:t>
      </w:r>
    </w:p>
    <w:p w:rsidR="00436C6E" w:rsidRDefault="00436C6E">
      <w:pPr>
        <w:pStyle w:val="ConsPlusNormal"/>
        <w:ind w:firstLine="540"/>
        <w:jc w:val="both"/>
      </w:pPr>
      <w:bookmarkStart w:id="11" w:name="P115"/>
      <w:bookmarkEnd w:id="11"/>
      <w:r>
        <w:t xml:space="preserve">- уведомление в письменной форме гражданина или муниципального служащего о начале проверки в отношении него и разъяснение ему содержания </w:t>
      </w:r>
      <w:hyperlink w:anchor="P116" w:history="1">
        <w:r>
          <w:rPr>
            <w:color w:val="0000FF"/>
          </w:rPr>
          <w:t>абзаца третьего</w:t>
        </w:r>
      </w:hyperlink>
      <w:r>
        <w:t xml:space="preserve"> настоящего пункта - в течение двух рабочих дней со дня получения соответствующего решения;</w:t>
      </w:r>
    </w:p>
    <w:p w:rsidR="00436C6E" w:rsidRDefault="00436C6E">
      <w:pPr>
        <w:pStyle w:val="ConsPlusNormal"/>
        <w:ind w:firstLine="540"/>
        <w:jc w:val="both"/>
      </w:pPr>
      <w:bookmarkStart w:id="12" w:name="P116"/>
      <w:bookmarkEnd w:id="12"/>
      <w:proofErr w:type="gramStart"/>
      <w:r>
        <w:t>- проведение в случае обращения гражданина или муниципального служащего беседы с ним, в ходе которой гражданин или муниципальный служащий должен быть проинформирован о том, какие сведения и соблюдение каких требований к служебному поведению подлежат проверке, - в течение семи рабочих дней со дня обращения гражданина или муниципального служащего, а при наличии уважительной причины - в срок, согласованный с гражданином или муниципальным служащим.</w:t>
      </w:r>
      <w:proofErr w:type="gramEnd"/>
    </w:p>
    <w:p w:rsidR="00436C6E" w:rsidRDefault="00436C6E">
      <w:pPr>
        <w:pStyle w:val="ConsPlusNormal"/>
        <w:ind w:firstLine="540"/>
        <w:jc w:val="both"/>
      </w:pPr>
      <w:r>
        <w:t xml:space="preserve">В случае невозможности уведомления гражданина о начале проверки в срок, указанный в </w:t>
      </w:r>
      <w:hyperlink w:anchor="P115" w:history="1">
        <w:r>
          <w:rPr>
            <w:color w:val="0000FF"/>
          </w:rPr>
          <w:t>абзаце втором</w:t>
        </w:r>
      </w:hyperlink>
      <w:r>
        <w:t xml:space="preserve"> настоящего пункта, ответственным должностным лицом составляется акт, приобщаемый к материалам проверки.</w:t>
      </w:r>
    </w:p>
    <w:p w:rsidR="00436C6E" w:rsidRDefault="00436C6E">
      <w:pPr>
        <w:pStyle w:val="ConsPlusNormal"/>
        <w:ind w:firstLine="540"/>
        <w:jc w:val="both"/>
      </w:pPr>
      <w:r>
        <w:t xml:space="preserve">В срок уведомления муниципального служащего о начале проверки, указанный в </w:t>
      </w:r>
      <w:hyperlink w:anchor="P115" w:history="1">
        <w:r>
          <w:rPr>
            <w:color w:val="0000FF"/>
          </w:rPr>
          <w:t>абзаце втором</w:t>
        </w:r>
      </w:hyperlink>
      <w:r>
        <w:t xml:space="preserve"> настоящего пункта, не включаются время нахождения муниципального служащего в отпуске, командировке, а также периоды его временной нетрудоспособности.</w:t>
      </w:r>
    </w:p>
    <w:p w:rsidR="00436C6E" w:rsidRDefault="00436C6E">
      <w:pPr>
        <w:pStyle w:val="ConsPlusNormal"/>
        <w:ind w:firstLine="540"/>
        <w:jc w:val="both"/>
      </w:pPr>
      <w:r>
        <w:t>15. Гражданин или муниципальный служащий вправе:</w:t>
      </w:r>
    </w:p>
    <w:p w:rsidR="00436C6E" w:rsidRDefault="00436C6E">
      <w:pPr>
        <w:pStyle w:val="ConsPlusNormal"/>
        <w:ind w:firstLine="540"/>
        <w:jc w:val="both"/>
      </w:pPr>
      <w:r>
        <w:lastRenderedPageBreak/>
        <w:t xml:space="preserve">- давать пояснения в письменной форме: в ходе проверки; по вопросам, указанным в </w:t>
      </w:r>
      <w:hyperlink w:anchor="P116" w:history="1">
        <w:r>
          <w:rPr>
            <w:color w:val="0000FF"/>
          </w:rPr>
          <w:t>абзаце третьем пункта 14</w:t>
        </w:r>
      </w:hyperlink>
      <w:r>
        <w:t xml:space="preserve"> настоящего Положения; по результатам проверки;</w:t>
      </w:r>
    </w:p>
    <w:p w:rsidR="00436C6E" w:rsidRDefault="00436C6E">
      <w:pPr>
        <w:pStyle w:val="ConsPlusNormal"/>
        <w:ind w:firstLine="540"/>
        <w:jc w:val="both"/>
      </w:pPr>
      <w:r>
        <w:t>- представлять дополнительные материалы и давать по ним пояснения в письменной форме;</w:t>
      </w:r>
    </w:p>
    <w:p w:rsidR="00436C6E" w:rsidRDefault="00436C6E">
      <w:pPr>
        <w:pStyle w:val="ConsPlusNormal"/>
        <w:ind w:firstLine="540"/>
        <w:jc w:val="both"/>
      </w:pPr>
      <w:r>
        <w:t xml:space="preserve">- обращаться в кадровую службу или </w:t>
      </w:r>
      <w:proofErr w:type="gramStart"/>
      <w:r>
        <w:t>к ответственному должностному лицу с подлежащим удовлетворению ходатайством о проведении с ним беседы по вопросам</w:t>
      </w:r>
      <w:proofErr w:type="gramEnd"/>
      <w:r>
        <w:t xml:space="preserve">, указанным в </w:t>
      </w:r>
      <w:hyperlink w:anchor="P116" w:history="1">
        <w:r>
          <w:rPr>
            <w:color w:val="0000FF"/>
          </w:rPr>
          <w:t>абзаце третьем пункта 14</w:t>
        </w:r>
      </w:hyperlink>
      <w:r>
        <w:t xml:space="preserve"> настоящего Положения.</w:t>
      </w:r>
    </w:p>
    <w:p w:rsidR="00436C6E" w:rsidRDefault="00436C6E">
      <w:pPr>
        <w:pStyle w:val="ConsPlusNormal"/>
        <w:ind w:firstLine="540"/>
        <w:jc w:val="both"/>
      </w:pPr>
      <w:r>
        <w:t>Пояснения, указанные в настоящем пункте, приобщаются к материалам проверки.</w:t>
      </w:r>
    </w:p>
    <w:p w:rsidR="00436C6E" w:rsidRDefault="00436C6E">
      <w:pPr>
        <w:pStyle w:val="ConsPlusNormal"/>
        <w:ind w:firstLine="540"/>
        <w:jc w:val="both"/>
      </w:pPr>
      <w:r>
        <w:t>16. 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проведении проверки. В случае если проверка не завершена, указанный срок продлевается до 90 дней руководителем органа местного самоуправления в Мурманской области, принявшим решение о проведении проверки.</w:t>
      </w:r>
    </w:p>
    <w:p w:rsidR="00436C6E" w:rsidRDefault="00436C6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Губернатора Мурманской области от 10.06.2016 N 81-ПГ)</w:t>
      </w:r>
    </w:p>
    <w:p w:rsidR="00436C6E" w:rsidRDefault="00436C6E">
      <w:pPr>
        <w:pStyle w:val="ConsPlusNormal"/>
        <w:ind w:firstLine="540"/>
        <w:jc w:val="both"/>
      </w:pPr>
      <w: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436C6E" w:rsidRDefault="00436C6E">
      <w:pPr>
        <w:pStyle w:val="ConsPlusNormal"/>
        <w:ind w:firstLine="540"/>
        <w:jc w:val="both"/>
      </w:pPr>
      <w:bookmarkStart w:id="13" w:name="P127"/>
      <w:bookmarkEnd w:id="13"/>
      <w:r>
        <w:t>17. По окончании проверки кадровая служба или ответственное должностное лицо готовят доклад о ее результатах (далее - доклад).</w:t>
      </w:r>
    </w:p>
    <w:p w:rsidR="00436C6E" w:rsidRDefault="00436C6E">
      <w:pPr>
        <w:pStyle w:val="ConsPlusNormal"/>
        <w:ind w:firstLine="540"/>
        <w:jc w:val="both"/>
      </w:pPr>
      <w:r>
        <w:t>В докладе указываются:</w:t>
      </w:r>
    </w:p>
    <w:p w:rsidR="00436C6E" w:rsidRDefault="00436C6E">
      <w:pPr>
        <w:pStyle w:val="ConsPlusNormal"/>
        <w:ind w:firstLine="540"/>
        <w:jc w:val="both"/>
      </w:pPr>
      <w:r>
        <w:t>- дата составления доклада;</w:t>
      </w:r>
    </w:p>
    <w:p w:rsidR="00436C6E" w:rsidRDefault="00436C6E">
      <w:pPr>
        <w:pStyle w:val="ConsPlusNormal"/>
        <w:ind w:firstLine="540"/>
        <w:jc w:val="both"/>
      </w:pPr>
      <w:r>
        <w:t>- основание проверки;</w:t>
      </w:r>
    </w:p>
    <w:p w:rsidR="00436C6E" w:rsidRDefault="00436C6E">
      <w:pPr>
        <w:pStyle w:val="ConsPlusNormal"/>
        <w:ind w:firstLine="540"/>
        <w:jc w:val="both"/>
      </w:pPr>
      <w:r>
        <w:t>- фамилия, имя, отчество и должность лица, в отношении которого проведена проверка;</w:t>
      </w:r>
    </w:p>
    <w:p w:rsidR="00436C6E" w:rsidRDefault="00436C6E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Губернатора Мурманской области от 10.06.2016 N 81-ПГ)</w:t>
      </w:r>
    </w:p>
    <w:p w:rsidR="00436C6E" w:rsidRDefault="00436C6E">
      <w:pPr>
        <w:pStyle w:val="ConsPlusNormal"/>
        <w:ind w:firstLine="540"/>
        <w:jc w:val="both"/>
      </w:pPr>
      <w:r>
        <w:t>- даты начала и окончания проверки;</w:t>
      </w:r>
    </w:p>
    <w:p w:rsidR="00436C6E" w:rsidRDefault="00436C6E">
      <w:pPr>
        <w:pStyle w:val="ConsPlusNormal"/>
        <w:ind w:firstLine="540"/>
        <w:jc w:val="both"/>
      </w:pPr>
      <w:r>
        <w:t>- информация о результатах запросов в государственные органы и организации;</w:t>
      </w:r>
    </w:p>
    <w:p w:rsidR="00436C6E" w:rsidRDefault="00436C6E">
      <w:pPr>
        <w:pStyle w:val="ConsPlusNormal"/>
        <w:ind w:firstLine="540"/>
        <w:jc w:val="both"/>
      </w:pPr>
      <w:r>
        <w:t xml:space="preserve">- информация о результатах запросов о проведении оперативно-розыскных мероприятий, предусмотренных </w:t>
      </w:r>
      <w:hyperlink w:anchor="P81" w:history="1">
        <w:r>
          <w:rPr>
            <w:color w:val="0000FF"/>
          </w:rPr>
          <w:t>абзацем третьим пункта 8</w:t>
        </w:r>
      </w:hyperlink>
      <w:r>
        <w:t xml:space="preserve"> настоящего Положения, в случае если они направлялись;</w:t>
      </w:r>
    </w:p>
    <w:p w:rsidR="00436C6E" w:rsidRDefault="00436C6E">
      <w:pPr>
        <w:pStyle w:val="ConsPlusNormal"/>
        <w:ind w:firstLine="540"/>
        <w:jc w:val="both"/>
      </w:pPr>
      <w:r>
        <w:t>- информация из документов, имеющих отношение к проверке;</w:t>
      </w:r>
    </w:p>
    <w:p w:rsidR="00436C6E" w:rsidRDefault="00436C6E">
      <w:pPr>
        <w:pStyle w:val="ConsPlusNormal"/>
        <w:ind w:firstLine="540"/>
        <w:jc w:val="both"/>
      </w:pPr>
      <w:r>
        <w:t>- обстоятельства, установленные по результатам проверки, а также одно из следующих предложений:</w:t>
      </w:r>
    </w:p>
    <w:p w:rsidR="00436C6E" w:rsidRDefault="00436C6E">
      <w:pPr>
        <w:pStyle w:val="ConsPlusNormal"/>
        <w:ind w:firstLine="540"/>
        <w:jc w:val="both"/>
      </w:pPr>
      <w:r>
        <w:t>а) о назначении гражданина на должность муниципальной службы;</w:t>
      </w:r>
    </w:p>
    <w:p w:rsidR="00436C6E" w:rsidRDefault="00436C6E">
      <w:pPr>
        <w:pStyle w:val="ConsPlusNormal"/>
        <w:ind w:firstLine="540"/>
        <w:jc w:val="both"/>
      </w:pPr>
      <w:r>
        <w:t>б) об отказе гражданину в назначении на должность муниципальной службы;</w:t>
      </w:r>
    </w:p>
    <w:p w:rsidR="00436C6E" w:rsidRDefault="00436C6E">
      <w:pPr>
        <w:pStyle w:val="ConsPlusNormal"/>
        <w:ind w:firstLine="540"/>
        <w:jc w:val="both"/>
      </w:pPr>
      <w:r>
        <w:t>в) об отсутствии оснований для применения к муниципальному служащему мер юридической ответственности;</w:t>
      </w:r>
    </w:p>
    <w:p w:rsidR="00436C6E" w:rsidRDefault="00436C6E">
      <w:pPr>
        <w:pStyle w:val="ConsPlusNormal"/>
        <w:ind w:firstLine="540"/>
        <w:jc w:val="both"/>
      </w:pPr>
      <w:r>
        <w:t>г) о применении к муниципальному служащему мер юридической ответственности;</w:t>
      </w:r>
    </w:p>
    <w:p w:rsidR="00436C6E" w:rsidRDefault="00436C6E">
      <w:pPr>
        <w:pStyle w:val="ConsPlusNormal"/>
        <w:ind w:firstLine="540"/>
        <w:jc w:val="both"/>
      </w:pPr>
      <w:r>
        <w:t>д)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436C6E" w:rsidRDefault="00436C6E">
      <w:pPr>
        <w:pStyle w:val="ConsPlusNormal"/>
        <w:ind w:firstLine="540"/>
        <w:jc w:val="both"/>
      </w:pPr>
      <w:r>
        <w:t>Доклад подписывается руководителем кадровой службы или ответственным должностным лицом.</w:t>
      </w:r>
    </w:p>
    <w:p w:rsidR="00436C6E" w:rsidRDefault="00436C6E">
      <w:pPr>
        <w:pStyle w:val="ConsPlusNormal"/>
        <w:ind w:firstLine="540"/>
        <w:jc w:val="both"/>
      </w:pPr>
      <w:r>
        <w:t>18. Кадровая служба или ответственное должностное лицо с соблюдением законодательства Российской Федерации о государственной тайне обязаны ознакомить гражданина или муниципального служащего с докладом под роспись в течение трех рабочих дней со дня подписания доклада руководителем кадровой службы или ответственным должностным лицом.</w:t>
      </w:r>
    </w:p>
    <w:p w:rsidR="00436C6E" w:rsidRDefault="00436C6E">
      <w:pPr>
        <w:pStyle w:val="ConsPlusNormal"/>
        <w:ind w:firstLine="540"/>
        <w:jc w:val="both"/>
      </w:pPr>
      <w:r>
        <w:t>Время нахождения муниципального служащего, в отношении которого проводилась проверка, в отпуске, командировке, а также периоды его временной нетрудоспособности в указанный срок не включаются.</w:t>
      </w:r>
    </w:p>
    <w:p w:rsidR="00436C6E" w:rsidRDefault="00436C6E">
      <w:pPr>
        <w:pStyle w:val="ConsPlusNormal"/>
        <w:ind w:firstLine="540"/>
        <w:jc w:val="both"/>
      </w:pPr>
      <w:bookmarkStart w:id="14" w:name="P146"/>
      <w:bookmarkEnd w:id="14"/>
      <w:r>
        <w:t>В случае невозможности ознакомления гражданина с докладом под роспись в срок, предусмотренный настоящим пунктом, кадровой службой или ответственным должностным лицом составляется акт, приобщаемый к материалам проверки.</w:t>
      </w:r>
    </w:p>
    <w:p w:rsidR="00436C6E" w:rsidRDefault="00436C6E">
      <w:pPr>
        <w:pStyle w:val="ConsPlusNormal"/>
        <w:ind w:firstLine="540"/>
        <w:jc w:val="both"/>
      </w:pPr>
      <w:r>
        <w:t xml:space="preserve">19. Руководитель кадровой службы или ответственное должностное лицо представляют руководителю органа местного самоуправления в Мурманской области, принявшему решение о </w:t>
      </w:r>
      <w:r>
        <w:lastRenderedPageBreak/>
        <w:t xml:space="preserve">проведении проверки, доклад в течение трех рабочих дней со дня ознакомления с докладом гражданина или муниципального служащего или со дня составления акта, указанного в </w:t>
      </w:r>
      <w:hyperlink w:anchor="P146" w:history="1">
        <w:r>
          <w:rPr>
            <w:color w:val="0000FF"/>
          </w:rPr>
          <w:t>абзаце третьем пункта 18</w:t>
        </w:r>
      </w:hyperlink>
      <w:r>
        <w:t xml:space="preserve"> настоящего Положения.</w:t>
      </w:r>
    </w:p>
    <w:p w:rsidR="00436C6E" w:rsidRDefault="00436C6E">
      <w:pPr>
        <w:pStyle w:val="ConsPlusNormal"/>
        <w:ind w:firstLine="540"/>
        <w:jc w:val="both"/>
      </w:pPr>
      <w:r>
        <w:t xml:space="preserve">20. </w:t>
      </w:r>
      <w:proofErr w:type="gramStart"/>
      <w:r>
        <w:t xml:space="preserve">Сведения о результатах проверки с письменного согласия руководителя органа местного самоуправления в Мурманской области, принявшего решение о ее проведении, с одновременным уведомлением об этом гражданина или муниципального служащего, в отношении которого проводилась проверка, представляются кадровой службой или ответственным должностным лицом должностным лицам и органам, указанным в </w:t>
      </w:r>
      <w:hyperlink w:anchor="P71" w:history="1">
        <w:r>
          <w:rPr>
            <w:color w:val="0000FF"/>
          </w:rPr>
          <w:t>пункте 6</w:t>
        </w:r>
      </w:hyperlink>
      <w:r>
        <w:t xml:space="preserve"> настоящего Положения, представившим информацию, явившуюся основанием для проведения проверки, с соблюдением законодательства</w:t>
      </w:r>
      <w:proofErr w:type="gramEnd"/>
      <w:r>
        <w:t xml:space="preserve"> Российской Федерации о персональных данных и государственной тайне.</w:t>
      </w:r>
    </w:p>
    <w:p w:rsidR="00436C6E" w:rsidRDefault="00436C6E">
      <w:pPr>
        <w:pStyle w:val="ConsPlusNormal"/>
        <w:ind w:firstLine="540"/>
        <w:jc w:val="both"/>
      </w:pPr>
      <w:r>
        <w:t>21.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436C6E" w:rsidRDefault="00436C6E">
      <w:pPr>
        <w:pStyle w:val="ConsPlusNormal"/>
        <w:ind w:firstLine="540"/>
        <w:jc w:val="both"/>
      </w:pPr>
      <w:r>
        <w:t xml:space="preserve">22. Руководитель органа местного самоуправления в Мурманской области, принявший решение о проведении проверки, рассмотрев доклад и соответствующее предложение, указанные в </w:t>
      </w:r>
      <w:hyperlink w:anchor="P127" w:history="1">
        <w:r>
          <w:rPr>
            <w:color w:val="0000FF"/>
          </w:rPr>
          <w:t>пункте 17</w:t>
        </w:r>
      </w:hyperlink>
      <w:r>
        <w:t xml:space="preserve"> настоящего Положения, принимает одно из следующих решений:</w:t>
      </w:r>
    </w:p>
    <w:p w:rsidR="00436C6E" w:rsidRDefault="00436C6E">
      <w:pPr>
        <w:pStyle w:val="ConsPlusNormal"/>
        <w:ind w:firstLine="540"/>
        <w:jc w:val="both"/>
      </w:pPr>
      <w:r>
        <w:t>а) назначить гражданина на должность муниципальной службы;</w:t>
      </w:r>
    </w:p>
    <w:p w:rsidR="00436C6E" w:rsidRDefault="00436C6E">
      <w:pPr>
        <w:pStyle w:val="ConsPlusNormal"/>
        <w:ind w:firstLine="540"/>
        <w:jc w:val="both"/>
      </w:pPr>
      <w:r>
        <w:t>б) отказать гражданину в назначении на должность муниципальной службы;</w:t>
      </w:r>
    </w:p>
    <w:p w:rsidR="00436C6E" w:rsidRDefault="00436C6E">
      <w:pPr>
        <w:pStyle w:val="ConsPlusNormal"/>
        <w:ind w:firstLine="540"/>
        <w:jc w:val="both"/>
      </w:pPr>
      <w:r>
        <w:t>в) применить к муниципальному служащему меры юридической ответственности;</w:t>
      </w:r>
    </w:p>
    <w:p w:rsidR="00436C6E" w:rsidRDefault="00436C6E">
      <w:pPr>
        <w:pStyle w:val="ConsPlusNormal"/>
        <w:ind w:firstLine="540"/>
        <w:jc w:val="both"/>
      </w:pPr>
      <w:r>
        <w:t>г)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436C6E" w:rsidRDefault="00436C6E">
      <w:pPr>
        <w:pStyle w:val="ConsPlusNormal"/>
        <w:ind w:firstLine="540"/>
        <w:jc w:val="both"/>
      </w:pPr>
      <w:bookmarkStart w:id="15" w:name="P155"/>
      <w:bookmarkEnd w:id="15"/>
      <w:r>
        <w:t>23. Подлинники справок о доходах, об имуществе и обязательствах имущественного характера приобщаются к личным делам.</w:t>
      </w:r>
    </w:p>
    <w:p w:rsidR="00436C6E" w:rsidRDefault="00436C6E">
      <w:pPr>
        <w:pStyle w:val="ConsPlusNormal"/>
        <w:ind w:firstLine="540"/>
        <w:jc w:val="both"/>
      </w:pPr>
      <w:r>
        <w:t xml:space="preserve">24. Копии справок, указанных в </w:t>
      </w:r>
      <w:hyperlink w:anchor="P155" w:history="1">
        <w:r>
          <w:rPr>
            <w:color w:val="0000FF"/>
          </w:rPr>
          <w:t>пункте 23</w:t>
        </w:r>
      </w:hyperlink>
      <w:r>
        <w:t xml:space="preserve"> настоящего Положения, и материалы проверки хранятся в кадровой службе или у ответственного должностного лица в течение трех лет со дня ее окончания, после чего передаются в архив.</w:t>
      </w:r>
    </w:p>
    <w:p w:rsidR="00436C6E" w:rsidRDefault="00436C6E">
      <w:pPr>
        <w:pStyle w:val="ConsPlusNormal"/>
        <w:jc w:val="both"/>
      </w:pPr>
    </w:p>
    <w:p w:rsidR="00436C6E" w:rsidRDefault="00436C6E">
      <w:pPr>
        <w:pStyle w:val="ConsPlusNormal"/>
        <w:jc w:val="both"/>
      </w:pPr>
    </w:p>
    <w:p w:rsidR="00436C6E" w:rsidRDefault="00436C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7978" w:rsidRDefault="004C7978"/>
    <w:sectPr w:rsidR="004C7978" w:rsidSect="00521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C6E"/>
    <w:rsid w:val="00436C6E"/>
    <w:rsid w:val="004C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C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6C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6C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C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6C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6C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4AD45A1F7C2ED13CC0BEED968BAB113789AC450787FDBE88A3D325B6D8FD9F8CEC74CE170897384F225517IAM" TargetMode="External"/><Relationship Id="rId13" Type="http://schemas.openxmlformats.org/officeDocument/2006/relationships/hyperlink" Target="consultantplus://offline/ref=B94AD45A1F7C2ED13CC0A0E080E7F5143282F24D0789F4EBD5FC8878E11DI1M" TargetMode="External"/><Relationship Id="rId18" Type="http://schemas.openxmlformats.org/officeDocument/2006/relationships/hyperlink" Target="consultantplus://offline/ref=B94AD45A1F7C2ED13CC0A0E080E7F5143282F34A0184F4EBD5FC8878E1D1F7C8CBA32D8E15I2M" TargetMode="External"/><Relationship Id="rId26" Type="http://schemas.openxmlformats.org/officeDocument/2006/relationships/hyperlink" Target="consultantplus://offline/ref=B94AD45A1F7C2ED13CC0BEED968BAB113789AC450787FDBE88A3D325B6D8FD9F8CEC74CE170897384F225617I9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94AD45A1F7C2ED13CC0BEED968BAB113789AC450787FDBE88A3D325B6D8FD9F8CEC74CE170897384F225717I8M" TargetMode="External"/><Relationship Id="rId7" Type="http://schemas.openxmlformats.org/officeDocument/2006/relationships/hyperlink" Target="consultantplus://offline/ref=B94AD45A1F7C2ED13CC0A0E080E7F5143282F24D0789F4EBD5FC8878E11DI1M" TargetMode="External"/><Relationship Id="rId12" Type="http://schemas.openxmlformats.org/officeDocument/2006/relationships/hyperlink" Target="consultantplus://offline/ref=B94AD45A1F7C2ED13CC0BEED968BAB113789AC450787FDBE88A3D325B6D8FD9F8CEC74CE170897384F225417IEM" TargetMode="External"/><Relationship Id="rId17" Type="http://schemas.openxmlformats.org/officeDocument/2006/relationships/hyperlink" Target="consultantplus://offline/ref=B94AD45A1F7C2ED13CC0BEED968BAB113789AC450787FDBE88A3D325B6D8FD9F8CEC74CE170897384F225417IBM" TargetMode="External"/><Relationship Id="rId25" Type="http://schemas.openxmlformats.org/officeDocument/2006/relationships/hyperlink" Target="consultantplus://offline/ref=B94AD45A1F7C2ED13CC0BEED968BAB113789AC450787FDBE88A3D325B6D8FD9F8CEC74CE170897384F225617ID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94AD45A1F7C2ED13CC0BEED968BAB113789AC450787FDBE88A3D325B6D8FD9F8CEC74CE170897384F225417IAM" TargetMode="External"/><Relationship Id="rId20" Type="http://schemas.openxmlformats.org/officeDocument/2006/relationships/hyperlink" Target="consultantplus://offline/ref=B94AD45A1F7C2ED13CC0BEED968BAB113789AC450787FDBE88A3D325B6D8FD9F8CEC74CE170897384F225717IFM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4AD45A1F7C2ED13CC0BEED968BAB113789AC450681FAB889A3D325B6D8FD9F8CEC74CE170897384F2B5417IEM" TargetMode="External"/><Relationship Id="rId11" Type="http://schemas.openxmlformats.org/officeDocument/2006/relationships/hyperlink" Target="consultantplus://offline/ref=B94AD45A1F7C2ED13CC0BEED968BAB113789AC450787FDBE88A3D325B6D8FD9F8CEC74CE170897384F225417IDM" TargetMode="External"/><Relationship Id="rId24" Type="http://schemas.openxmlformats.org/officeDocument/2006/relationships/hyperlink" Target="consultantplus://offline/ref=B94AD45A1F7C2ED13CC0BEED968BAB113789AC450787FDBE88A3D325B6D8FD9F8CEC74CE170897384F225617ICM" TargetMode="External"/><Relationship Id="rId5" Type="http://schemas.openxmlformats.org/officeDocument/2006/relationships/hyperlink" Target="consultantplus://offline/ref=B94AD45A1F7C2ED13CC0BEED968BAB113789AC450787FDBE88A3D325B6D8FD9F8CEC74CE170897384F225517I9M" TargetMode="External"/><Relationship Id="rId15" Type="http://schemas.openxmlformats.org/officeDocument/2006/relationships/hyperlink" Target="consultantplus://offline/ref=B94AD45A1F7C2ED13CC0BEED968BAB113789AC450681FAB889A3D325B6D8FD9F8CEC74CE170897384F2A5217IDM" TargetMode="External"/><Relationship Id="rId23" Type="http://schemas.openxmlformats.org/officeDocument/2006/relationships/hyperlink" Target="consultantplus://offline/ref=B94AD45A1F7C2ED13CC0A0E080E7F5143282F34A0184F4EBD5FC8878E11DI1M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B94AD45A1F7C2ED13CC0BEED968BAB113789AC450787FDBE88A3D325B6D8FD9F8CEC74CE170897384F225517I5M" TargetMode="External"/><Relationship Id="rId19" Type="http://schemas.openxmlformats.org/officeDocument/2006/relationships/hyperlink" Target="consultantplus://offline/ref=B94AD45A1F7C2ED13CC0BEED968BAB113789AC450787FDBE88A3D325B6D8FD9F8CEC74CE170897384F225417I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94AD45A1F7C2ED13CC0BEED968BAB113789AC450787FDBE88A3D325B6D8FD9F8CEC74CE170897384F225517IBM" TargetMode="External"/><Relationship Id="rId14" Type="http://schemas.openxmlformats.org/officeDocument/2006/relationships/hyperlink" Target="consultantplus://offline/ref=B94AD45A1F7C2ED13CC0BEED968BAB113789AC450787FDBE88A3D325B6D8FD9F8CEC74CE170897384F225417IFM" TargetMode="External"/><Relationship Id="rId22" Type="http://schemas.openxmlformats.org/officeDocument/2006/relationships/hyperlink" Target="consultantplus://offline/ref=B94AD45A1F7C2ED13CC0BEED968BAB113789AC450787FDBE88A3D325B6D8FD9F8CEC74CE170897384F225717I4M" TargetMode="External"/><Relationship Id="rId27" Type="http://schemas.openxmlformats.org/officeDocument/2006/relationships/hyperlink" Target="consultantplus://offline/ref=B94AD45A1F7C2ED13CC0BEED968BAB113789AC450787FDBE88A3D325B6D8FD9F8CEC74CE170897384F225617I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4002</Words>
  <Characters>22818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Лекаркина</dc:creator>
  <cp:lastModifiedBy>Лекаркина</cp:lastModifiedBy>
  <cp:revision>1</cp:revision>
  <dcterms:created xsi:type="dcterms:W3CDTF">2017-01-27T12:08:00Z</dcterms:created>
  <dcterms:modified xsi:type="dcterms:W3CDTF">2017-01-27T12:09:00Z</dcterms:modified>
</cp:coreProperties>
</file>